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365" w:type="dxa"/>
        <w:tblLook w:val="04A0" w:firstRow="1" w:lastRow="0" w:firstColumn="1" w:lastColumn="0" w:noHBand="0" w:noVBand="1"/>
      </w:tblPr>
      <w:tblGrid>
        <w:gridCol w:w="4729"/>
        <w:gridCol w:w="5621"/>
      </w:tblGrid>
      <w:tr w:rsidR="00177EA3" w:rsidRPr="00177EA3" w14:paraId="2E3125DA" w14:textId="77777777" w:rsidTr="00177EA3">
        <w:trPr>
          <w:trHeight w:val="1880"/>
        </w:trPr>
        <w:tc>
          <w:tcPr>
            <w:tcW w:w="4729" w:type="dxa"/>
            <w:tcBorders>
              <w:top w:val="single" w:sz="4" w:space="0" w:color="FFFFFF"/>
              <w:left w:val="single" w:sz="4" w:space="0" w:color="FFFFFF"/>
              <w:bottom w:val="single" w:sz="4" w:space="0" w:color="FFFFFF"/>
              <w:right w:val="single" w:sz="4" w:space="0" w:color="FFFFFF"/>
            </w:tcBorders>
          </w:tcPr>
          <w:p w14:paraId="3C12BA46" w14:textId="77777777" w:rsidR="00177EA3" w:rsidRPr="00177EA3" w:rsidRDefault="00177EA3" w:rsidP="00177EA3">
            <w:pPr>
              <w:jc w:val="center"/>
              <w:rPr>
                <w:rFonts w:ascii="Times New Roman" w:eastAsia="Calibri" w:hAnsi="Times New Roman" w:cs="Times New Roman"/>
                <w:sz w:val="32"/>
                <w:szCs w:val="32"/>
              </w:rPr>
            </w:pPr>
            <w:r w:rsidRPr="00177EA3">
              <w:rPr>
                <w:rFonts w:ascii="Times New Roman" w:eastAsia="Calibri" w:hAnsi="Times New Roman" w:cs="Times New Roman"/>
                <w:noProof/>
                <w:sz w:val="32"/>
                <w:szCs w:val="32"/>
              </w:rPr>
              <w:drawing>
                <wp:inline distT="0" distB="0" distL="0" distR="0" wp14:anchorId="4838E83D" wp14:editId="1732CB10">
                  <wp:extent cx="2618151" cy="13677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4045" cy="1402215"/>
                          </a:xfrm>
                          <a:prstGeom prst="rect">
                            <a:avLst/>
                          </a:prstGeom>
                          <a:noFill/>
                        </pic:spPr>
                      </pic:pic>
                    </a:graphicData>
                  </a:graphic>
                </wp:inline>
              </w:drawing>
            </w:r>
          </w:p>
        </w:tc>
        <w:tc>
          <w:tcPr>
            <w:tcW w:w="5621" w:type="dxa"/>
            <w:tcBorders>
              <w:top w:val="single" w:sz="4" w:space="0" w:color="FFFFFF"/>
              <w:left w:val="single" w:sz="4" w:space="0" w:color="FFFFFF"/>
              <w:bottom w:val="single" w:sz="4" w:space="0" w:color="FFFFFF"/>
              <w:right w:val="single" w:sz="4" w:space="0" w:color="FFFFFF"/>
            </w:tcBorders>
          </w:tcPr>
          <w:p w14:paraId="3580EDD7" w14:textId="77777777" w:rsidR="00177EA3" w:rsidRPr="00177EA3" w:rsidRDefault="00177EA3" w:rsidP="00177EA3">
            <w:pPr>
              <w:jc w:val="center"/>
              <w:rPr>
                <w:rFonts w:ascii="Times New Roman" w:eastAsia="Calibri" w:hAnsi="Times New Roman" w:cs="Times New Roman"/>
                <w:sz w:val="32"/>
                <w:szCs w:val="32"/>
              </w:rPr>
            </w:pPr>
            <w:r w:rsidRPr="00177EA3">
              <w:rPr>
                <w:rFonts w:ascii="Times New Roman" w:eastAsia="Calibri" w:hAnsi="Times New Roman" w:cs="Times New Roman"/>
                <w:noProof/>
                <w:sz w:val="32"/>
                <w:szCs w:val="32"/>
              </w:rPr>
              <w:drawing>
                <wp:inline distT="0" distB="0" distL="0" distR="0" wp14:anchorId="0380D906" wp14:editId="0112704F">
                  <wp:extent cx="257175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980440"/>
                          </a:xfrm>
                          <a:prstGeom prst="rect">
                            <a:avLst/>
                          </a:prstGeom>
                          <a:noFill/>
                        </pic:spPr>
                      </pic:pic>
                    </a:graphicData>
                  </a:graphic>
                </wp:inline>
              </w:drawing>
            </w:r>
          </w:p>
        </w:tc>
      </w:tr>
      <w:tr w:rsidR="00177EA3" w:rsidRPr="00177EA3" w14:paraId="03E0D48B" w14:textId="77777777" w:rsidTr="00177EA3">
        <w:trPr>
          <w:trHeight w:val="1610"/>
        </w:trPr>
        <w:tc>
          <w:tcPr>
            <w:tcW w:w="4729" w:type="dxa"/>
            <w:tcBorders>
              <w:top w:val="single" w:sz="4" w:space="0" w:color="FFFFFF"/>
              <w:left w:val="single" w:sz="4" w:space="0" w:color="FFFFFF"/>
              <w:bottom w:val="single" w:sz="4" w:space="0" w:color="FFFFFF"/>
              <w:right w:val="single" w:sz="4" w:space="0" w:color="FFFFFF"/>
            </w:tcBorders>
          </w:tcPr>
          <w:p w14:paraId="2E85E062" w14:textId="77777777" w:rsidR="00177EA3" w:rsidRPr="00177EA3" w:rsidRDefault="00177EA3" w:rsidP="00177EA3">
            <w:pPr>
              <w:rPr>
                <w:rFonts w:ascii="Times New Roman" w:eastAsia="Calibri" w:hAnsi="Times New Roman" w:cs="Times New Roman"/>
                <w:sz w:val="32"/>
                <w:szCs w:val="32"/>
              </w:rPr>
            </w:pPr>
            <w:r w:rsidRPr="00177EA3">
              <w:rPr>
                <w:rFonts w:ascii="Times New Roman" w:eastAsia="Calibri" w:hAnsi="Times New Roman" w:cs="Times New Roman"/>
                <w:noProof/>
                <w:sz w:val="32"/>
                <w:szCs w:val="32"/>
              </w:rPr>
              <w:drawing>
                <wp:inline distT="0" distB="0" distL="0" distR="0" wp14:anchorId="3B6B31DC" wp14:editId="1A649061">
                  <wp:extent cx="2641431" cy="787079"/>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348" cy="810594"/>
                          </a:xfrm>
                          <a:prstGeom prst="rect">
                            <a:avLst/>
                          </a:prstGeom>
                          <a:noFill/>
                        </pic:spPr>
                      </pic:pic>
                    </a:graphicData>
                  </a:graphic>
                </wp:inline>
              </w:drawing>
            </w:r>
          </w:p>
        </w:tc>
        <w:tc>
          <w:tcPr>
            <w:tcW w:w="5621" w:type="dxa"/>
            <w:tcBorders>
              <w:top w:val="single" w:sz="4" w:space="0" w:color="FFFFFF"/>
              <w:left w:val="single" w:sz="4" w:space="0" w:color="FFFFFF"/>
              <w:bottom w:val="single" w:sz="4" w:space="0" w:color="FFFFFF"/>
              <w:right w:val="single" w:sz="4" w:space="0" w:color="FFFFFF"/>
            </w:tcBorders>
          </w:tcPr>
          <w:p w14:paraId="60FDCE51" w14:textId="77777777" w:rsidR="00177EA3" w:rsidRPr="00177EA3" w:rsidRDefault="00177EA3" w:rsidP="00177EA3">
            <w:pPr>
              <w:jc w:val="center"/>
              <w:rPr>
                <w:rFonts w:ascii="Times New Roman" w:eastAsia="Calibri" w:hAnsi="Times New Roman" w:cs="Times New Roman"/>
                <w:sz w:val="32"/>
                <w:szCs w:val="32"/>
              </w:rPr>
            </w:pPr>
            <w:r w:rsidRPr="00177EA3">
              <w:rPr>
                <w:rFonts w:ascii="Times New Roman" w:eastAsia="Calibri" w:hAnsi="Times New Roman" w:cs="Times New Roman"/>
                <w:noProof/>
                <w:sz w:val="32"/>
                <w:szCs w:val="32"/>
              </w:rPr>
              <w:drawing>
                <wp:inline distT="0" distB="0" distL="0" distR="0" wp14:anchorId="1F0394CF" wp14:editId="67708C2F">
                  <wp:extent cx="2694940" cy="944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944880"/>
                          </a:xfrm>
                          <a:prstGeom prst="rect">
                            <a:avLst/>
                          </a:prstGeom>
                          <a:noFill/>
                        </pic:spPr>
                      </pic:pic>
                    </a:graphicData>
                  </a:graphic>
                </wp:inline>
              </w:drawing>
            </w:r>
          </w:p>
        </w:tc>
      </w:tr>
    </w:tbl>
    <w:p w14:paraId="6346872D" w14:textId="77777777" w:rsidR="00177EA3" w:rsidRPr="00177EA3" w:rsidRDefault="00177EA3" w:rsidP="00177EA3">
      <w:pPr>
        <w:spacing w:after="0" w:line="240" w:lineRule="auto"/>
        <w:ind w:firstLine="450"/>
        <w:jc w:val="center"/>
        <w:rPr>
          <w:rFonts w:ascii="Times New Roman" w:eastAsia="Calibri" w:hAnsi="Times New Roman" w:cs="Times New Roman"/>
          <w:b/>
          <w:bCs/>
          <w:sz w:val="24"/>
          <w:szCs w:val="24"/>
          <w:lang w:val="en-US"/>
        </w:rPr>
      </w:pPr>
      <w:bookmarkStart w:id="0" w:name="_Hlk179885506"/>
      <w:r w:rsidRPr="00177EA3">
        <w:rPr>
          <w:rFonts w:ascii="Times New Roman" w:eastAsia="Calibri" w:hAnsi="Times New Roman" w:cs="Times New Roman"/>
          <w:b/>
          <w:bCs/>
          <w:sz w:val="24"/>
          <w:szCs w:val="24"/>
          <w:lang w:val="en-US"/>
        </w:rPr>
        <w:t>INTERNATIONAL SCIENTIFIC-PRACTICAL CONFERENCE</w:t>
      </w:r>
    </w:p>
    <w:p w14:paraId="23BCA968" w14:textId="77777777" w:rsidR="00177EA3" w:rsidRPr="00177EA3" w:rsidRDefault="00177EA3" w:rsidP="00177EA3">
      <w:pPr>
        <w:spacing w:after="0" w:line="240" w:lineRule="auto"/>
        <w:ind w:firstLine="450"/>
        <w:jc w:val="center"/>
        <w:rPr>
          <w:rFonts w:ascii="Times New Roman" w:eastAsia="Calibri" w:hAnsi="Times New Roman" w:cs="Times New Roman"/>
          <w:sz w:val="24"/>
          <w:szCs w:val="24"/>
          <w:lang w:val="en-US"/>
        </w:rPr>
      </w:pPr>
    </w:p>
    <w:p w14:paraId="17BBCF61" w14:textId="77777777" w:rsidR="00177EA3" w:rsidRPr="00177EA3" w:rsidRDefault="00177EA3" w:rsidP="00177EA3">
      <w:pPr>
        <w:spacing w:after="0" w:line="240" w:lineRule="auto"/>
        <w:ind w:firstLine="450"/>
        <w:jc w:val="center"/>
        <w:rPr>
          <w:rFonts w:ascii="Times New Roman" w:eastAsia="Calibri" w:hAnsi="Times New Roman" w:cs="Times New Roman"/>
          <w:b/>
          <w:bCs/>
          <w:color w:val="3039C8"/>
          <w:sz w:val="28"/>
          <w:szCs w:val="28"/>
          <w:lang w:val="en-US"/>
        </w:rPr>
      </w:pPr>
      <w:r w:rsidRPr="00177EA3">
        <w:rPr>
          <w:rFonts w:ascii="Times New Roman" w:eastAsia="Calibri" w:hAnsi="Times New Roman" w:cs="Times New Roman"/>
          <w:b/>
          <w:bCs/>
          <w:color w:val="3039C8"/>
          <w:sz w:val="28"/>
          <w:szCs w:val="28"/>
          <w:lang w:val="en-US"/>
        </w:rPr>
        <w:t>“EUROINTEGRATION IN ART, SCIENCE AND EDUCATION: EXPERIENCE, DEVELOPMENT PERSPECTIVES”</w:t>
      </w:r>
    </w:p>
    <w:bookmarkEnd w:id="0"/>
    <w:p w14:paraId="1B0F727D" w14:textId="77777777" w:rsidR="00177EA3" w:rsidRPr="00177EA3" w:rsidRDefault="00177EA3" w:rsidP="00177EA3">
      <w:pPr>
        <w:spacing w:after="0" w:line="240" w:lineRule="auto"/>
        <w:ind w:firstLine="450"/>
        <w:jc w:val="center"/>
        <w:rPr>
          <w:rFonts w:ascii="Times New Roman" w:eastAsia="Calibri" w:hAnsi="Times New Roman" w:cs="Times New Roman"/>
          <w:b/>
          <w:bCs/>
          <w:sz w:val="24"/>
          <w:szCs w:val="24"/>
          <w:lang w:val="en-US"/>
        </w:rPr>
      </w:pPr>
      <w:proofErr w:type="spellStart"/>
      <w:r w:rsidRPr="00177EA3">
        <w:rPr>
          <w:rFonts w:ascii="Times New Roman" w:eastAsia="Calibri" w:hAnsi="Times New Roman" w:cs="Times New Roman"/>
          <w:b/>
          <w:bCs/>
          <w:sz w:val="24"/>
          <w:szCs w:val="24"/>
          <w:lang w:val="en-US"/>
        </w:rPr>
        <w:t>Klaipėda</w:t>
      </w:r>
      <w:proofErr w:type="spellEnd"/>
      <w:r w:rsidRPr="00177EA3">
        <w:rPr>
          <w:rFonts w:ascii="Times New Roman" w:eastAsia="Calibri" w:hAnsi="Times New Roman" w:cs="Times New Roman"/>
          <w:b/>
          <w:bCs/>
          <w:sz w:val="24"/>
          <w:szCs w:val="24"/>
          <w:lang w:val="en-US"/>
        </w:rPr>
        <w:t xml:space="preserve"> University, Lithuania </w:t>
      </w:r>
    </w:p>
    <w:p w14:paraId="3AA7EC5E" w14:textId="77777777" w:rsidR="00177EA3" w:rsidRPr="00177EA3" w:rsidRDefault="00177EA3" w:rsidP="00177EA3">
      <w:pPr>
        <w:spacing w:after="0" w:line="240" w:lineRule="auto"/>
        <w:ind w:firstLine="450"/>
        <w:jc w:val="center"/>
        <w:rPr>
          <w:rFonts w:ascii="Times New Roman" w:eastAsia="Calibri" w:hAnsi="Times New Roman" w:cs="Times New Roman"/>
          <w:b/>
          <w:bCs/>
          <w:sz w:val="24"/>
          <w:szCs w:val="24"/>
          <w:lang w:val="en-US"/>
        </w:rPr>
      </w:pPr>
      <w:r w:rsidRPr="00177EA3">
        <w:rPr>
          <w:rFonts w:ascii="Times New Roman" w:eastAsia="Calibri" w:hAnsi="Times New Roman" w:cs="Times New Roman"/>
          <w:b/>
          <w:bCs/>
          <w:sz w:val="24"/>
          <w:szCs w:val="24"/>
          <w:lang w:val="en-US"/>
        </w:rPr>
        <w:t>7 March, 2025</w:t>
      </w:r>
    </w:p>
    <w:p w14:paraId="5723AC83" w14:textId="77777777" w:rsidR="00177EA3" w:rsidRPr="00177EA3" w:rsidRDefault="00177EA3" w:rsidP="00177EA3">
      <w:pPr>
        <w:spacing w:after="0" w:line="240" w:lineRule="auto"/>
        <w:rPr>
          <w:rFonts w:ascii="Times New Roman" w:eastAsia="Calibri" w:hAnsi="Times New Roman" w:cs="Times New Roman"/>
          <w:color w:val="3039C8"/>
          <w:sz w:val="24"/>
          <w:szCs w:val="24"/>
          <w:lang w:val="en-US"/>
        </w:rPr>
      </w:pPr>
    </w:p>
    <w:p w14:paraId="0E9DF9AE" w14:textId="77777777" w:rsidR="00177EA3" w:rsidRPr="00FE62A5" w:rsidRDefault="00177EA3" w:rsidP="00177EA3">
      <w:pPr>
        <w:spacing w:after="0" w:line="240" w:lineRule="auto"/>
        <w:ind w:left="-284" w:right="-255"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The conference is dedicated to topical problems of art, science and education. The aim of the event is to bring together European and Ukrainian researchers, to present new theoretical ideas and their practical use in relevant thematic areas: exchange of experience in the research field; promotion of Ukrainian researchers' participation in EU scientific programs and initiatives; development of the system of quality assurance of education and training in accordance with European standards and recommendations; expansion of academic mobility opportunities for students, pupils, teachers and researchers.</w:t>
      </w:r>
    </w:p>
    <w:p w14:paraId="5D8044C0" w14:textId="77777777" w:rsidR="00177EA3" w:rsidRPr="00FE62A5" w:rsidRDefault="00177EA3" w:rsidP="00177EA3">
      <w:pPr>
        <w:spacing w:after="0" w:line="240" w:lineRule="auto"/>
        <w:ind w:left="-284" w:right="-255"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This is the second international scientific conference. Last year's conference was attended by over a hundred participants (speakers, contributors of thesis and listeners) from 14 European countries and Ukrainian universities.</w:t>
      </w:r>
    </w:p>
    <w:p w14:paraId="1CDA70F7" w14:textId="77777777" w:rsidR="00177EA3" w:rsidRPr="00FE62A5" w:rsidRDefault="00177EA3" w:rsidP="00177EA3">
      <w:pPr>
        <w:spacing w:after="0" w:line="240" w:lineRule="auto"/>
        <w:ind w:left="-284" w:right="-255"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Conference abstracts will be published in online format, which corresponds to one of the priority directions in the implementation of the European Green Deal - rational use of natural resources and formation of eco-consciousness.</w:t>
      </w:r>
    </w:p>
    <w:p w14:paraId="032C66D6" w14:textId="77777777" w:rsidR="00177EA3" w:rsidRPr="00FE62A5" w:rsidRDefault="00177EA3" w:rsidP="00177EA3">
      <w:pPr>
        <w:spacing w:after="0" w:line="240" w:lineRule="auto"/>
        <w:ind w:left="-284" w:right="-255"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All participants must register (link below). Only abstracts uploaded using the official conference link (link below) will be accepted for the conference publication.</w:t>
      </w:r>
    </w:p>
    <w:p w14:paraId="5971CE92" w14:textId="77777777" w:rsidR="00177EA3" w:rsidRPr="00FE62A5" w:rsidRDefault="00177EA3" w:rsidP="00177EA3">
      <w:pPr>
        <w:spacing w:after="0" w:line="240" w:lineRule="auto"/>
        <w:ind w:left="-284" w:right="-255"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All registered participants with thesis and presentation and participants only with thesis of the conference will receive certificates.</w:t>
      </w:r>
    </w:p>
    <w:p w14:paraId="7E0EA508" w14:textId="77777777" w:rsidR="00177EA3" w:rsidRPr="00FE62A5" w:rsidRDefault="00177EA3" w:rsidP="00177EA3">
      <w:pPr>
        <w:spacing w:after="0" w:line="240" w:lineRule="auto"/>
        <w:ind w:left="-284" w:right="-255"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Participation in the conference is free of charge.</w:t>
      </w:r>
    </w:p>
    <w:p w14:paraId="3A17C8D1" w14:textId="77777777" w:rsidR="00177EA3" w:rsidRPr="00FE62A5" w:rsidRDefault="00177EA3" w:rsidP="00177EA3">
      <w:pPr>
        <w:spacing w:after="0" w:line="240" w:lineRule="auto"/>
        <w:jc w:val="both"/>
        <w:rPr>
          <w:rFonts w:ascii="Times New Roman" w:eastAsia="Calibri" w:hAnsi="Times New Roman" w:cs="Times New Roman"/>
          <w:lang w:val="en-US"/>
        </w:rPr>
      </w:pPr>
    </w:p>
    <w:tbl>
      <w:tblPr>
        <w:tblStyle w:val="TableGrid"/>
        <w:tblW w:w="0" w:type="auto"/>
        <w:tblLook w:val="04A0" w:firstRow="1" w:lastRow="0" w:firstColumn="1" w:lastColumn="0" w:noHBand="0" w:noVBand="1"/>
      </w:tblPr>
      <w:tblGrid>
        <w:gridCol w:w="2785"/>
        <w:gridCol w:w="1620"/>
        <w:gridCol w:w="5395"/>
      </w:tblGrid>
      <w:tr w:rsidR="00177EA3" w:rsidRPr="00FE62A5" w14:paraId="3AF6C8E6" w14:textId="77777777" w:rsidTr="00386687">
        <w:tc>
          <w:tcPr>
            <w:tcW w:w="4405" w:type="dxa"/>
            <w:gridSpan w:val="2"/>
          </w:tcPr>
          <w:p w14:paraId="3D7FBFFC" w14:textId="77777777" w:rsidR="00177EA3" w:rsidRPr="00FE62A5" w:rsidRDefault="00177EA3" w:rsidP="00177EA3">
            <w:pPr>
              <w:jc w:val="both"/>
              <w:rPr>
                <w:rFonts w:ascii="Times New Roman" w:eastAsia="Calibri" w:hAnsi="Times New Roman" w:cs="Times New Roman"/>
              </w:rPr>
            </w:pPr>
            <w:r w:rsidRPr="00FE62A5">
              <w:rPr>
                <w:rFonts w:ascii="Times New Roman" w:eastAsia="Calibri" w:hAnsi="Times New Roman" w:cs="Times New Roman"/>
                <w:b/>
                <w:bCs/>
              </w:rPr>
              <w:t>CONFERENCE DETAILS</w:t>
            </w:r>
          </w:p>
        </w:tc>
        <w:tc>
          <w:tcPr>
            <w:tcW w:w="5395" w:type="dxa"/>
          </w:tcPr>
          <w:p w14:paraId="68F4FA04" w14:textId="77777777" w:rsidR="00177EA3" w:rsidRPr="00FE62A5" w:rsidRDefault="00177EA3" w:rsidP="00177EA3">
            <w:pPr>
              <w:rPr>
                <w:rFonts w:ascii="Times New Roman" w:eastAsia="Calibri" w:hAnsi="Times New Roman" w:cs="Times New Roman"/>
                <w:b/>
                <w:bCs/>
              </w:rPr>
            </w:pPr>
            <w:r w:rsidRPr="00FE62A5">
              <w:rPr>
                <w:rFonts w:ascii="Times New Roman" w:eastAsia="Calibri" w:hAnsi="Times New Roman" w:cs="Times New Roman"/>
                <w:b/>
                <w:bCs/>
              </w:rPr>
              <w:t>TOPICS OF THE CONFERENCE</w:t>
            </w:r>
          </w:p>
          <w:p w14:paraId="192852A2" w14:textId="77777777" w:rsidR="00177EA3" w:rsidRPr="00FE62A5" w:rsidRDefault="00177EA3" w:rsidP="00177EA3">
            <w:pPr>
              <w:jc w:val="both"/>
              <w:rPr>
                <w:rFonts w:ascii="Times New Roman" w:eastAsia="Calibri" w:hAnsi="Times New Roman" w:cs="Times New Roman"/>
              </w:rPr>
            </w:pPr>
          </w:p>
        </w:tc>
      </w:tr>
      <w:tr w:rsidR="00177EA3" w:rsidRPr="00FE62A5" w14:paraId="62BF185E" w14:textId="77777777" w:rsidTr="00177EA3">
        <w:trPr>
          <w:trHeight w:val="827"/>
        </w:trPr>
        <w:tc>
          <w:tcPr>
            <w:tcW w:w="4405" w:type="dxa"/>
            <w:gridSpan w:val="2"/>
            <w:tcBorders>
              <w:bottom w:val="single" w:sz="4" w:space="0" w:color="000000"/>
            </w:tcBorders>
            <w:shd w:val="clear" w:color="auto" w:fill="FFFFFF"/>
          </w:tcPr>
          <w:p w14:paraId="2885F44D" w14:textId="77777777" w:rsidR="00177EA3" w:rsidRPr="00FE62A5" w:rsidRDefault="00177EA3" w:rsidP="00177EA3">
            <w:pPr>
              <w:jc w:val="both"/>
              <w:rPr>
                <w:rFonts w:ascii="Times New Roman" w:eastAsia="Calibri" w:hAnsi="Times New Roman" w:cs="Times New Roman"/>
                <w:b/>
                <w:bCs/>
              </w:rPr>
            </w:pPr>
            <w:r w:rsidRPr="00FE62A5">
              <w:rPr>
                <w:rFonts w:ascii="Times New Roman" w:eastAsia="Calibri" w:hAnsi="Times New Roman" w:cs="Times New Roman"/>
                <w:b/>
                <w:bCs/>
              </w:rPr>
              <w:t>Format:</w:t>
            </w:r>
          </w:p>
          <w:p w14:paraId="35F9F229" w14:textId="77777777" w:rsidR="00177EA3" w:rsidRPr="00FE62A5" w:rsidRDefault="00177EA3" w:rsidP="00177EA3">
            <w:pPr>
              <w:jc w:val="both"/>
              <w:rPr>
                <w:rFonts w:ascii="Times New Roman" w:eastAsia="Calibri" w:hAnsi="Times New Roman" w:cs="Times New Roman"/>
              </w:rPr>
            </w:pPr>
            <w:r w:rsidRPr="00FE62A5">
              <w:rPr>
                <w:rFonts w:ascii="Times New Roman" w:eastAsia="Calibri" w:hAnsi="Times New Roman" w:cs="Times New Roman"/>
              </w:rPr>
              <w:t>Online format.</w:t>
            </w:r>
          </w:p>
          <w:p w14:paraId="50CBCD9C" w14:textId="77777777" w:rsidR="00177EA3" w:rsidRPr="00FE62A5" w:rsidRDefault="00177EA3" w:rsidP="00177EA3">
            <w:pPr>
              <w:jc w:val="both"/>
              <w:rPr>
                <w:rFonts w:ascii="Times New Roman" w:eastAsia="Calibri" w:hAnsi="Times New Roman" w:cs="Times New Roman"/>
              </w:rPr>
            </w:pPr>
          </w:p>
        </w:tc>
        <w:tc>
          <w:tcPr>
            <w:tcW w:w="5395" w:type="dxa"/>
            <w:vMerge w:val="restart"/>
          </w:tcPr>
          <w:p w14:paraId="359BB4C9" w14:textId="77777777" w:rsidR="00177EA3" w:rsidRPr="00FE62A5" w:rsidRDefault="00177EA3" w:rsidP="00177EA3">
            <w:pPr>
              <w:jc w:val="both"/>
              <w:rPr>
                <w:rFonts w:ascii="Times New Roman" w:eastAsia="Calibri" w:hAnsi="Times New Roman" w:cs="Times New Roman"/>
                <w:b/>
                <w:bCs/>
                <w:color w:val="3039C8"/>
              </w:rPr>
            </w:pPr>
            <w:r w:rsidRPr="00FE62A5">
              <w:rPr>
                <w:rFonts w:ascii="Times New Roman" w:eastAsia="Calibri" w:hAnsi="Times New Roman" w:cs="Times New Roman"/>
                <w:b/>
                <w:bCs/>
                <w:color w:val="3039C8"/>
              </w:rPr>
              <w:t>Art and Culture:</w:t>
            </w:r>
          </w:p>
          <w:p w14:paraId="31735810" w14:textId="77777777" w:rsidR="00177EA3" w:rsidRPr="00FE62A5" w:rsidRDefault="00177EA3" w:rsidP="00177EA3">
            <w:pPr>
              <w:numPr>
                <w:ilvl w:val="0"/>
                <w:numId w:val="1"/>
              </w:numPr>
              <w:ind w:left="357"/>
              <w:contextualSpacing/>
              <w:jc w:val="both"/>
              <w:rPr>
                <w:rFonts w:ascii="Times New Roman" w:eastAsia="Calibri" w:hAnsi="Times New Roman" w:cs="Times New Roman"/>
              </w:rPr>
            </w:pPr>
            <w:r w:rsidRPr="00FE62A5">
              <w:rPr>
                <w:rFonts w:ascii="Times New Roman" w:eastAsia="Calibri" w:hAnsi="Times New Roman" w:cs="Times New Roman"/>
              </w:rPr>
              <w:t>European and Ukrainian art in time and space.</w:t>
            </w:r>
          </w:p>
          <w:p w14:paraId="31063DDF" w14:textId="77777777" w:rsidR="00177EA3" w:rsidRPr="00FE62A5" w:rsidRDefault="00177EA3" w:rsidP="00177EA3">
            <w:pPr>
              <w:numPr>
                <w:ilvl w:val="0"/>
                <w:numId w:val="1"/>
              </w:numPr>
              <w:ind w:left="357"/>
              <w:contextualSpacing/>
              <w:jc w:val="both"/>
              <w:rPr>
                <w:rFonts w:ascii="Times New Roman" w:eastAsia="Calibri" w:hAnsi="Times New Roman" w:cs="Times New Roman"/>
              </w:rPr>
            </w:pPr>
            <w:r w:rsidRPr="00FE62A5">
              <w:rPr>
                <w:rFonts w:ascii="Times New Roman" w:eastAsia="Calibri" w:hAnsi="Times New Roman" w:cs="Times New Roman"/>
              </w:rPr>
              <w:t>Actual directions of grant activities in visual arts and culture.</w:t>
            </w:r>
          </w:p>
          <w:p w14:paraId="5780689B" w14:textId="77777777" w:rsidR="00177EA3" w:rsidRPr="00FE62A5" w:rsidRDefault="00177EA3" w:rsidP="00177EA3">
            <w:pPr>
              <w:numPr>
                <w:ilvl w:val="0"/>
                <w:numId w:val="1"/>
              </w:numPr>
              <w:ind w:left="357"/>
              <w:contextualSpacing/>
              <w:jc w:val="both"/>
              <w:rPr>
                <w:rFonts w:ascii="Times New Roman" w:eastAsia="Calibri" w:hAnsi="Times New Roman" w:cs="Times New Roman"/>
              </w:rPr>
            </w:pPr>
            <w:r w:rsidRPr="00FE62A5">
              <w:rPr>
                <w:rFonts w:ascii="Times New Roman" w:eastAsia="Calibri" w:hAnsi="Times New Roman" w:cs="Times New Roman"/>
              </w:rPr>
              <w:t>Design and fashion.</w:t>
            </w:r>
          </w:p>
          <w:p w14:paraId="7439DEEB" w14:textId="77777777" w:rsidR="00177EA3" w:rsidRPr="00FE62A5" w:rsidRDefault="00177EA3" w:rsidP="00177EA3">
            <w:pPr>
              <w:numPr>
                <w:ilvl w:val="0"/>
                <w:numId w:val="1"/>
              </w:numPr>
              <w:ind w:left="357"/>
              <w:contextualSpacing/>
              <w:jc w:val="both"/>
              <w:rPr>
                <w:rFonts w:ascii="Times New Roman" w:eastAsia="Calibri" w:hAnsi="Times New Roman" w:cs="Times New Roman"/>
              </w:rPr>
            </w:pPr>
            <w:r w:rsidRPr="00FE62A5">
              <w:rPr>
                <w:rFonts w:ascii="Times New Roman" w:eastAsia="Calibri" w:hAnsi="Times New Roman" w:cs="Times New Roman"/>
              </w:rPr>
              <w:t>Art as a communication tool.</w:t>
            </w:r>
          </w:p>
          <w:p w14:paraId="6B29CAB0" w14:textId="77777777" w:rsidR="00177EA3" w:rsidRPr="00FE62A5" w:rsidRDefault="00177EA3" w:rsidP="00177EA3">
            <w:pPr>
              <w:numPr>
                <w:ilvl w:val="0"/>
                <w:numId w:val="1"/>
              </w:numPr>
              <w:ind w:left="357"/>
              <w:contextualSpacing/>
              <w:jc w:val="both"/>
              <w:rPr>
                <w:rFonts w:ascii="Times New Roman" w:eastAsia="Calibri" w:hAnsi="Times New Roman" w:cs="Times New Roman"/>
              </w:rPr>
            </w:pPr>
            <w:r w:rsidRPr="00FE62A5">
              <w:rPr>
                <w:rFonts w:ascii="Times New Roman" w:eastAsia="Calibri" w:hAnsi="Times New Roman" w:cs="Times New Roman"/>
              </w:rPr>
              <w:t>Archaic worldview and its transformation in culture and art.</w:t>
            </w:r>
          </w:p>
          <w:p w14:paraId="3D51C2BD" w14:textId="77777777" w:rsidR="00177EA3" w:rsidRPr="00FE62A5" w:rsidRDefault="00177EA3" w:rsidP="00177EA3">
            <w:pPr>
              <w:numPr>
                <w:ilvl w:val="0"/>
                <w:numId w:val="1"/>
              </w:numPr>
              <w:ind w:left="357"/>
              <w:contextualSpacing/>
              <w:jc w:val="both"/>
              <w:rPr>
                <w:rFonts w:ascii="Times New Roman" w:eastAsia="Calibri" w:hAnsi="Times New Roman" w:cs="Times New Roman"/>
              </w:rPr>
            </w:pPr>
            <w:r w:rsidRPr="00FE62A5">
              <w:rPr>
                <w:rFonts w:ascii="Times New Roman" w:eastAsia="Calibri" w:hAnsi="Times New Roman" w:cs="Times New Roman"/>
              </w:rPr>
              <w:lastRenderedPageBreak/>
              <w:t>Cultural heritage: representation, protection, restoration.</w:t>
            </w:r>
          </w:p>
          <w:p w14:paraId="04A8AFCB" w14:textId="77777777" w:rsidR="00177EA3" w:rsidRPr="00FE62A5" w:rsidRDefault="00177EA3" w:rsidP="00177EA3">
            <w:pPr>
              <w:jc w:val="both"/>
              <w:rPr>
                <w:rFonts w:ascii="Times New Roman" w:eastAsia="Calibri" w:hAnsi="Times New Roman" w:cs="Times New Roman"/>
                <w:b/>
                <w:bCs/>
                <w:color w:val="3039C8"/>
              </w:rPr>
            </w:pPr>
            <w:r w:rsidRPr="00FE62A5">
              <w:rPr>
                <w:rFonts w:ascii="Times New Roman" w:eastAsia="Calibri" w:hAnsi="Times New Roman" w:cs="Times New Roman"/>
                <w:b/>
                <w:bCs/>
                <w:color w:val="3039C8"/>
              </w:rPr>
              <w:t>Pedagogy and Psychology:</w:t>
            </w:r>
          </w:p>
          <w:p w14:paraId="566CBE22" w14:textId="77777777" w:rsidR="00177EA3" w:rsidRPr="00FE62A5" w:rsidRDefault="00177EA3" w:rsidP="00177EA3">
            <w:pPr>
              <w:numPr>
                <w:ilvl w:val="0"/>
                <w:numId w:val="2"/>
              </w:numPr>
              <w:ind w:left="357"/>
              <w:contextualSpacing/>
              <w:jc w:val="both"/>
              <w:rPr>
                <w:rFonts w:ascii="Times New Roman" w:eastAsia="Calibri" w:hAnsi="Times New Roman" w:cs="Times New Roman"/>
              </w:rPr>
            </w:pPr>
            <w:r w:rsidRPr="00FE62A5">
              <w:rPr>
                <w:rFonts w:ascii="Times New Roman" w:eastAsia="Calibri" w:hAnsi="Times New Roman" w:cs="Times New Roman"/>
              </w:rPr>
              <w:t>Arts pedagogy.</w:t>
            </w:r>
          </w:p>
          <w:p w14:paraId="24C711D1" w14:textId="77777777" w:rsidR="00177EA3" w:rsidRPr="00FE62A5" w:rsidRDefault="00177EA3" w:rsidP="00177EA3">
            <w:pPr>
              <w:numPr>
                <w:ilvl w:val="0"/>
                <w:numId w:val="2"/>
              </w:numPr>
              <w:ind w:left="357"/>
              <w:contextualSpacing/>
              <w:jc w:val="both"/>
              <w:rPr>
                <w:rFonts w:ascii="Times New Roman" w:eastAsia="Calibri" w:hAnsi="Times New Roman" w:cs="Times New Roman"/>
              </w:rPr>
            </w:pPr>
            <w:r w:rsidRPr="00FE62A5">
              <w:rPr>
                <w:rFonts w:ascii="Times New Roman" w:eastAsia="Calibri" w:hAnsi="Times New Roman" w:cs="Times New Roman"/>
              </w:rPr>
              <w:t>Ethnic and civic education.</w:t>
            </w:r>
          </w:p>
          <w:p w14:paraId="0403553F" w14:textId="77777777" w:rsidR="00177EA3" w:rsidRPr="00FE62A5" w:rsidRDefault="00177EA3" w:rsidP="00177EA3">
            <w:pPr>
              <w:numPr>
                <w:ilvl w:val="0"/>
                <w:numId w:val="2"/>
              </w:numPr>
              <w:ind w:left="357"/>
              <w:contextualSpacing/>
              <w:jc w:val="both"/>
              <w:rPr>
                <w:rFonts w:ascii="Times New Roman" w:eastAsia="Calibri" w:hAnsi="Times New Roman" w:cs="Times New Roman"/>
              </w:rPr>
            </w:pPr>
            <w:r w:rsidRPr="00FE62A5">
              <w:rPr>
                <w:rFonts w:ascii="Times New Roman" w:eastAsia="Calibri" w:hAnsi="Times New Roman" w:cs="Times New Roman"/>
              </w:rPr>
              <w:t>Inclusion in education.</w:t>
            </w:r>
          </w:p>
          <w:p w14:paraId="0EEA0EF5" w14:textId="77777777" w:rsidR="00177EA3" w:rsidRPr="00FE62A5" w:rsidRDefault="00177EA3" w:rsidP="00177EA3">
            <w:pPr>
              <w:numPr>
                <w:ilvl w:val="0"/>
                <w:numId w:val="2"/>
              </w:numPr>
              <w:ind w:left="357"/>
              <w:contextualSpacing/>
              <w:jc w:val="both"/>
              <w:rPr>
                <w:rFonts w:ascii="Times New Roman" w:eastAsia="Calibri" w:hAnsi="Times New Roman" w:cs="Times New Roman"/>
              </w:rPr>
            </w:pPr>
            <w:r w:rsidRPr="00FE62A5">
              <w:rPr>
                <w:rFonts w:ascii="Times New Roman" w:eastAsia="Calibri" w:hAnsi="Times New Roman" w:cs="Times New Roman"/>
              </w:rPr>
              <w:t>Teachers’ professional development.</w:t>
            </w:r>
          </w:p>
          <w:p w14:paraId="444C81E7" w14:textId="77777777" w:rsidR="00177EA3" w:rsidRPr="00FE62A5" w:rsidRDefault="00177EA3" w:rsidP="00177EA3">
            <w:pPr>
              <w:numPr>
                <w:ilvl w:val="0"/>
                <w:numId w:val="2"/>
              </w:numPr>
              <w:ind w:left="357"/>
              <w:contextualSpacing/>
              <w:jc w:val="both"/>
              <w:rPr>
                <w:rFonts w:ascii="Times New Roman" w:eastAsia="Calibri" w:hAnsi="Times New Roman" w:cs="Times New Roman"/>
              </w:rPr>
            </w:pPr>
            <w:r w:rsidRPr="00FE62A5">
              <w:rPr>
                <w:rFonts w:ascii="Times New Roman" w:eastAsia="Calibri" w:hAnsi="Times New Roman" w:cs="Times New Roman"/>
              </w:rPr>
              <w:t>Pedagogy of childhood (preschool, primary, and secondary education).</w:t>
            </w:r>
          </w:p>
          <w:p w14:paraId="46205DE6" w14:textId="77777777" w:rsidR="00177EA3" w:rsidRPr="00FE62A5" w:rsidRDefault="00177EA3" w:rsidP="00177EA3">
            <w:pPr>
              <w:numPr>
                <w:ilvl w:val="0"/>
                <w:numId w:val="2"/>
              </w:numPr>
              <w:ind w:left="357"/>
              <w:contextualSpacing/>
              <w:jc w:val="both"/>
              <w:rPr>
                <w:rFonts w:ascii="Times New Roman" w:eastAsia="Calibri" w:hAnsi="Times New Roman" w:cs="Times New Roman"/>
              </w:rPr>
            </w:pPr>
            <w:r w:rsidRPr="00FE62A5">
              <w:rPr>
                <w:rFonts w:ascii="Times New Roman" w:eastAsia="Calibri" w:hAnsi="Times New Roman" w:cs="Times New Roman"/>
              </w:rPr>
              <w:t>Good practices in international cooperation.</w:t>
            </w:r>
          </w:p>
        </w:tc>
      </w:tr>
      <w:tr w:rsidR="00177EA3" w:rsidRPr="00FE62A5" w14:paraId="64E795F8" w14:textId="77777777" w:rsidTr="00177EA3">
        <w:trPr>
          <w:trHeight w:val="1353"/>
        </w:trPr>
        <w:tc>
          <w:tcPr>
            <w:tcW w:w="4405" w:type="dxa"/>
            <w:gridSpan w:val="2"/>
            <w:tcBorders>
              <w:top w:val="single" w:sz="4" w:space="0" w:color="000000"/>
              <w:bottom w:val="single" w:sz="4" w:space="0" w:color="000000"/>
            </w:tcBorders>
            <w:shd w:val="clear" w:color="auto" w:fill="FFFFFF"/>
          </w:tcPr>
          <w:p w14:paraId="5816C9DB" w14:textId="77777777" w:rsidR="00177EA3" w:rsidRPr="00FE62A5" w:rsidRDefault="00177EA3" w:rsidP="00177EA3">
            <w:pPr>
              <w:jc w:val="both"/>
              <w:rPr>
                <w:rFonts w:ascii="Times New Roman" w:eastAsia="Calibri" w:hAnsi="Times New Roman" w:cs="Times New Roman"/>
                <w:b/>
                <w:bCs/>
              </w:rPr>
            </w:pPr>
            <w:r w:rsidRPr="00FE62A5">
              <w:rPr>
                <w:rFonts w:ascii="Times New Roman" w:eastAsia="Calibri" w:hAnsi="Times New Roman" w:cs="Times New Roman"/>
                <w:b/>
                <w:bCs/>
              </w:rPr>
              <w:t>Languages:</w:t>
            </w:r>
          </w:p>
          <w:p w14:paraId="7D4AAC20" w14:textId="77777777" w:rsidR="00177EA3" w:rsidRPr="00FE62A5" w:rsidRDefault="00177EA3" w:rsidP="00177EA3">
            <w:pPr>
              <w:numPr>
                <w:ilvl w:val="0"/>
                <w:numId w:val="3"/>
              </w:numPr>
              <w:ind w:left="426"/>
              <w:contextualSpacing/>
              <w:jc w:val="both"/>
              <w:rPr>
                <w:rFonts w:ascii="Times New Roman" w:eastAsia="Calibri" w:hAnsi="Times New Roman" w:cs="Times New Roman"/>
              </w:rPr>
            </w:pPr>
            <w:r w:rsidRPr="00FE62A5">
              <w:rPr>
                <w:rFonts w:ascii="Times New Roman" w:eastAsia="Calibri" w:hAnsi="Times New Roman" w:cs="Times New Roman"/>
              </w:rPr>
              <w:t>English;</w:t>
            </w:r>
          </w:p>
          <w:p w14:paraId="34BA3219" w14:textId="77777777" w:rsidR="00177EA3" w:rsidRPr="00FE62A5" w:rsidRDefault="00177EA3" w:rsidP="00177EA3">
            <w:pPr>
              <w:numPr>
                <w:ilvl w:val="0"/>
                <w:numId w:val="3"/>
              </w:numPr>
              <w:ind w:left="426"/>
              <w:contextualSpacing/>
              <w:jc w:val="both"/>
              <w:rPr>
                <w:rFonts w:ascii="Times New Roman" w:eastAsia="Calibri" w:hAnsi="Times New Roman" w:cs="Times New Roman"/>
              </w:rPr>
            </w:pPr>
            <w:r w:rsidRPr="00FE62A5">
              <w:rPr>
                <w:rFonts w:ascii="Times New Roman" w:eastAsia="Calibri" w:hAnsi="Times New Roman" w:cs="Times New Roman"/>
              </w:rPr>
              <w:t>Ukraine;</w:t>
            </w:r>
          </w:p>
          <w:p w14:paraId="6620C744" w14:textId="77777777" w:rsidR="00177EA3" w:rsidRPr="00FE62A5" w:rsidRDefault="00177EA3" w:rsidP="00177EA3">
            <w:pPr>
              <w:numPr>
                <w:ilvl w:val="0"/>
                <w:numId w:val="3"/>
              </w:numPr>
              <w:ind w:left="426"/>
              <w:contextualSpacing/>
              <w:jc w:val="both"/>
              <w:rPr>
                <w:rFonts w:ascii="Times New Roman" w:eastAsia="Calibri" w:hAnsi="Times New Roman" w:cs="Times New Roman"/>
              </w:rPr>
            </w:pPr>
            <w:r w:rsidRPr="00FE62A5">
              <w:rPr>
                <w:rFonts w:ascii="Times New Roman" w:eastAsia="Calibri" w:hAnsi="Times New Roman" w:cs="Times New Roman"/>
              </w:rPr>
              <w:t>Lithuanian.</w:t>
            </w:r>
          </w:p>
          <w:p w14:paraId="128961E9" w14:textId="77777777" w:rsidR="00177EA3" w:rsidRPr="00FE62A5" w:rsidRDefault="00177EA3" w:rsidP="00177EA3">
            <w:pPr>
              <w:jc w:val="both"/>
              <w:rPr>
                <w:rFonts w:ascii="Times New Roman" w:eastAsia="Calibri" w:hAnsi="Times New Roman" w:cs="Times New Roman"/>
                <w:b/>
                <w:bCs/>
              </w:rPr>
            </w:pPr>
          </w:p>
        </w:tc>
        <w:tc>
          <w:tcPr>
            <w:tcW w:w="5395" w:type="dxa"/>
            <w:vMerge/>
          </w:tcPr>
          <w:p w14:paraId="3B7DD1D4" w14:textId="77777777" w:rsidR="00177EA3" w:rsidRPr="00FE62A5" w:rsidRDefault="00177EA3" w:rsidP="00177EA3">
            <w:pPr>
              <w:jc w:val="both"/>
              <w:rPr>
                <w:rFonts w:ascii="Times New Roman" w:eastAsia="Calibri" w:hAnsi="Times New Roman" w:cs="Times New Roman"/>
                <w:b/>
                <w:bCs/>
              </w:rPr>
            </w:pPr>
          </w:p>
        </w:tc>
      </w:tr>
      <w:tr w:rsidR="00177EA3" w:rsidRPr="00FE62A5" w14:paraId="3CCFB53A" w14:textId="77777777" w:rsidTr="00177EA3">
        <w:trPr>
          <w:trHeight w:val="2787"/>
        </w:trPr>
        <w:tc>
          <w:tcPr>
            <w:tcW w:w="4405" w:type="dxa"/>
            <w:gridSpan w:val="2"/>
            <w:tcBorders>
              <w:top w:val="single" w:sz="4" w:space="0" w:color="000000"/>
            </w:tcBorders>
            <w:shd w:val="clear" w:color="auto" w:fill="FFFFFF"/>
          </w:tcPr>
          <w:p w14:paraId="237130C6" w14:textId="77777777" w:rsidR="00177EA3" w:rsidRPr="00FE62A5" w:rsidRDefault="00177EA3" w:rsidP="00177EA3">
            <w:pPr>
              <w:jc w:val="both"/>
              <w:rPr>
                <w:rFonts w:ascii="Times New Roman" w:eastAsia="Calibri" w:hAnsi="Times New Roman" w:cs="Times New Roman"/>
                <w:b/>
                <w:bCs/>
              </w:rPr>
            </w:pPr>
            <w:r w:rsidRPr="00FE62A5">
              <w:rPr>
                <w:rFonts w:ascii="Times New Roman" w:eastAsia="Calibri" w:hAnsi="Times New Roman" w:cs="Times New Roman"/>
                <w:b/>
                <w:bCs/>
              </w:rPr>
              <w:lastRenderedPageBreak/>
              <w:t>Participation forms:</w:t>
            </w:r>
          </w:p>
          <w:p w14:paraId="4868E210" w14:textId="77777777" w:rsidR="00177EA3" w:rsidRPr="00FE62A5" w:rsidRDefault="00177EA3" w:rsidP="00177EA3">
            <w:pPr>
              <w:numPr>
                <w:ilvl w:val="0"/>
                <w:numId w:val="4"/>
              </w:numPr>
              <w:ind w:left="336"/>
              <w:contextualSpacing/>
              <w:jc w:val="both"/>
              <w:rPr>
                <w:rFonts w:ascii="Times New Roman" w:eastAsia="Calibri" w:hAnsi="Times New Roman" w:cs="Times New Roman"/>
              </w:rPr>
            </w:pPr>
            <w:r w:rsidRPr="00FE62A5">
              <w:rPr>
                <w:rFonts w:ascii="Times New Roman" w:eastAsia="Calibri" w:hAnsi="Times New Roman" w:cs="Times New Roman"/>
              </w:rPr>
              <w:t>With thesis and presentation;</w:t>
            </w:r>
          </w:p>
          <w:p w14:paraId="1A542C4F" w14:textId="705B21FF" w:rsidR="00177EA3" w:rsidRPr="00B63F71" w:rsidRDefault="00177EA3" w:rsidP="00B63F71">
            <w:pPr>
              <w:numPr>
                <w:ilvl w:val="0"/>
                <w:numId w:val="4"/>
              </w:numPr>
              <w:ind w:left="336"/>
              <w:contextualSpacing/>
              <w:jc w:val="both"/>
              <w:rPr>
                <w:rFonts w:ascii="Times New Roman" w:eastAsia="Calibri" w:hAnsi="Times New Roman" w:cs="Times New Roman"/>
              </w:rPr>
            </w:pPr>
            <w:r w:rsidRPr="00FE62A5">
              <w:rPr>
                <w:rFonts w:ascii="Times New Roman" w:eastAsia="Calibri" w:hAnsi="Times New Roman" w:cs="Times New Roman"/>
              </w:rPr>
              <w:t>Only with thesis</w:t>
            </w:r>
            <w:r w:rsidR="00B63F71">
              <w:rPr>
                <w:rFonts w:ascii="Times New Roman" w:eastAsia="Calibri" w:hAnsi="Times New Roman" w:cs="Times New Roman"/>
              </w:rPr>
              <w:t>.</w:t>
            </w:r>
          </w:p>
        </w:tc>
        <w:tc>
          <w:tcPr>
            <w:tcW w:w="5395" w:type="dxa"/>
            <w:vMerge/>
          </w:tcPr>
          <w:p w14:paraId="2A348B46" w14:textId="77777777" w:rsidR="00177EA3" w:rsidRPr="00FE62A5" w:rsidRDefault="00177EA3" w:rsidP="00177EA3">
            <w:pPr>
              <w:jc w:val="both"/>
              <w:rPr>
                <w:rFonts w:ascii="Times New Roman" w:eastAsia="Calibri" w:hAnsi="Times New Roman" w:cs="Times New Roman"/>
                <w:b/>
                <w:bCs/>
              </w:rPr>
            </w:pPr>
          </w:p>
        </w:tc>
      </w:tr>
      <w:tr w:rsidR="00177EA3" w:rsidRPr="00FE62A5" w14:paraId="0E0B2988" w14:textId="77777777" w:rsidTr="00386687">
        <w:tc>
          <w:tcPr>
            <w:tcW w:w="4405" w:type="dxa"/>
            <w:gridSpan w:val="2"/>
          </w:tcPr>
          <w:p w14:paraId="07683FC6" w14:textId="77777777" w:rsidR="00177EA3" w:rsidRPr="00FE62A5" w:rsidRDefault="00177EA3" w:rsidP="00177EA3">
            <w:pPr>
              <w:ind w:hanging="24"/>
              <w:rPr>
                <w:rFonts w:ascii="Times New Roman" w:eastAsia="Calibri" w:hAnsi="Times New Roman" w:cs="Times New Roman"/>
                <w:b/>
                <w:bCs/>
              </w:rPr>
            </w:pPr>
            <w:r w:rsidRPr="00FE62A5">
              <w:rPr>
                <w:rFonts w:ascii="Times New Roman" w:eastAsia="Calibri" w:hAnsi="Times New Roman" w:cs="Times New Roman"/>
                <w:b/>
                <w:bCs/>
              </w:rPr>
              <w:t>IMPORTANT DATES:</w:t>
            </w:r>
          </w:p>
        </w:tc>
        <w:tc>
          <w:tcPr>
            <w:tcW w:w="5395" w:type="dxa"/>
          </w:tcPr>
          <w:p w14:paraId="45635044" w14:textId="77777777" w:rsidR="00177EA3" w:rsidRPr="00FE62A5" w:rsidRDefault="00177EA3" w:rsidP="00177EA3">
            <w:pPr>
              <w:jc w:val="both"/>
              <w:rPr>
                <w:rFonts w:ascii="Times New Roman" w:eastAsia="Calibri" w:hAnsi="Times New Roman" w:cs="Times New Roman"/>
                <w:b/>
                <w:bCs/>
              </w:rPr>
            </w:pPr>
            <w:r w:rsidRPr="00FE62A5">
              <w:rPr>
                <w:rFonts w:ascii="Times New Roman" w:eastAsia="Calibri" w:hAnsi="Times New Roman" w:cs="Times New Roman"/>
                <w:b/>
                <w:bCs/>
              </w:rPr>
              <w:t>INFORMATION AND CONTACTS:</w:t>
            </w:r>
          </w:p>
        </w:tc>
      </w:tr>
      <w:tr w:rsidR="00177EA3" w:rsidRPr="00FE62A5" w14:paraId="1AC9586E" w14:textId="77777777" w:rsidTr="00177EA3">
        <w:trPr>
          <w:trHeight w:val="526"/>
        </w:trPr>
        <w:tc>
          <w:tcPr>
            <w:tcW w:w="2785" w:type="dxa"/>
            <w:tcBorders>
              <w:right w:val="single" w:sz="4" w:space="0" w:color="000000"/>
            </w:tcBorders>
          </w:tcPr>
          <w:p w14:paraId="5D44FE4D" w14:textId="77777777" w:rsidR="00177EA3" w:rsidRPr="00FE62A5" w:rsidRDefault="00E724D0" w:rsidP="00177EA3">
            <w:pPr>
              <w:jc w:val="both"/>
              <w:rPr>
                <w:rFonts w:ascii="Times New Roman" w:eastAsia="Calibri" w:hAnsi="Times New Roman" w:cs="Times New Roman"/>
              </w:rPr>
            </w:pPr>
            <w:hyperlink r:id="rId9" w:history="1">
              <w:r w:rsidR="00177EA3" w:rsidRPr="00FE62A5">
                <w:rPr>
                  <w:rFonts w:ascii="Times New Roman" w:eastAsia="Calibri" w:hAnsi="Times New Roman" w:cs="Times New Roman"/>
                  <w:color w:val="0563C1"/>
                  <w:u w:val="single"/>
                </w:rPr>
                <w:t>Registration</w:t>
              </w:r>
            </w:hyperlink>
            <w:r w:rsidR="00177EA3" w:rsidRPr="00FE62A5">
              <w:rPr>
                <w:rFonts w:ascii="Times New Roman" w:eastAsia="Calibri" w:hAnsi="Times New Roman" w:cs="Times New Roman"/>
              </w:rPr>
              <w:t xml:space="preserve"> </w:t>
            </w:r>
          </w:p>
          <w:p w14:paraId="3ADCBD25" w14:textId="77777777" w:rsidR="00177EA3" w:rsidRPr="00FE62A5" w:rsidRDefault="00177EA3" w:rsidP="00177EA3">
            <w:pPr>
              <w:ind w:hanging="24"/>
              <w:rPr>
                <w:rFonts w:ascii="Times New Roman" w:eastAsia="Calibri" w:hAnsi="Times New Roman" w:cs="Times New Roman"/>
              </w:rPr>
            </w:pPr>
          </w:p>
        </w:tc>
        <w:tc>
          <w:tcPr>
            <w:tcW w:w="1620" w:type="dxa"/>
            <w:tcBorders>
              <w:left w:val="single" w:sz="4" w:space="0" w:color="000000"/>
            </w:tcBorders>
          </w:tcPr>
          <w:p w14:paraId="415100DE" w14:textId="77777777" w:rsidR="00177EA3" w:rsidRPr="00FE62A5" w:rsidRDefault="00177EA3" w:rsidP="00177EA3">
            <w:pPr>
              <w:rPr>
                <w:rFonts w:ascii="Times New Roman" w:eastAsia="Calibri" w:hAnsi="Times New Roman" w:cs="Times New Roman"/>
              </w:rPr>
            </w:pPr>
            <w:r w:rsidRPr="00FE62A5">
              <w:rPr>
                <w:rFonts w:ascii="Times New Roman" w:eastAsia="Calibri" w:hAnsi="Times New Roman" w:cs="Times New Roman"/>
              </w:rPr>
              <w:t>From February 3, 2025 to February 24, 2025</w:t>
            </w:r>
          </w:p>
        </w:tc>
        <w:tc>
          <w:tcPr>
            <w:tcW w:w="5395" w:type="dxa"/>
            <w:vMerge w:val="restart"/>
          </w:tcPr>
          <w:p w14:paraId="5B9B28FA" w14:textId="77777777" w:rsidR="00177EA3" w:rsidRPr="00FE62A5" w:rsidRDefault="00177EA3" w:rsidP="00177EA3">
            <w:pPr>
              <w:jc w:val="both"/>
              <w:rPr>
                <w:rFonts w:ascii="Times New Roman" w:eastAsia="Calibri" w:hAnsi="Times New Roman" w:cs="Times New Roman"/>
              </w:rPr>
            </w:pPr>
          </w:p>
          <w:p w14:paraId="6A7FE0F9" w14:textId="383A1767" w:rsidR="00177EA3" w:rsidRPr="00FE62A5" w:rsidRDefault="00E724D0" w:rsidP="00177EA3">
            <w:pPr>
              <w:jc w:val="both"/>
              <w:rPr>
                <w:rFonts w:ascii="Times New Roman" w:eastAsia="Calibri" w:hAnsi="Times New Roman" w:cs="Times New Roman"/>
              </w:rPr>
            </w:pPr>
            <w:hyperlink r:id="rId10" w:history="1">
              <w:r w:rsidR="00177EA3" w:rsidRPr="00FE62A5">
                <w:rPr>
                  <w:rFonts w:ascii="Times New Roman" w:eastAsia="Calibri" w:hAnsi="Times New Roman" w:cs="Times New Roman"/>
                  <w:color w:val="0563C1"/>
                  <w:u w:val="single"/>
                </w:rPr>
                <w:t>pk.shmf@ku.lt</w:t>
              </w:r>
            </w:hyperlink>
            <w:r w:rsidR="00177EA3" w:rsidRPr="00FE62A5">
              <w:rPr>
                <w:rFonts w:ascii="Times New Roman" w:eastAsia="Calibri" w:hAnsi="Times New Roman" w:cs="Times New Roman"/>
              </w:rPr>
              <w:t xml:space="preserve"> (</w:t>
            </w:r>
            <w:r w:rsidR="00FD3A9A" w:rsidRPr="00FE62A5">
              <w:rPr>
                <w:rFonts w:ascii="Times New Roman" w:eastAsia="Calibri" w:hAnsi="Times New Roman" w:cs="Times New Roman"/>
              </w:rPr>
              <w:t xml:space="preserve">please, </w:t>
            </w:r>
            <w:r w:rsidR="00177EA3" w:rsidRPr="00FE62A5">
              <w:rPr>
                <w:rFonts w:ascii="Times New Roman" w:eastAsia="Calibri" w:hAnsi="Times New Roman" w:cs="Times New Roman"/>
              </w:rPr>
              <w:t xml:space="preserve">write your </w:t>
            </w:r>
            <w:r w:rsidR="00FD3A9A" w:rsidRPr="00FE62A5">
              <w:rPr>
                <w:rFonts w:ascii="Times New Roman" w:eastAsia="Calibri" w:hAnsi="Times New Roman" w:cs="Times New Roman"/>
              </w:rPr>
              <w:t>emails</w:t>
            </w:r>
            <w:r w:rsidR="00177EA3" w:rsidRPr="00FE62A5">
              <w:rPr>
                <w:rFonts w:ascii="Times New Roman" w:eastAsia="Calibri" w:hAnsi="Times New Roman" w:cs="Times New Roman"/>
              </w:rPr>
              <w:t xml:space="preserve"> in English)</w:t>
            </w:r>
          </w:p>
          <w:p w14:paraId="46E6AEB6" w14:textId="77777777" w:rsidR="00177EA3" w:rsidRPr="00FE62A5" w:rsidRDefault="00177EA3" w:rsidP="00177EA3">
            <w:pPr>
              <w:jc w:val="both"/>
              <w:rPr>
                <w:rFonts w:ascii="Times New Roman" w:eastAsia="Calibri" w:hAnsi="Times New Roman" w:cs="Times New Roman"/>
              </w:rPr>
            </w:pPr>
          </w:p>
        </w:tc>
      </w:tr>
      <w:tr w:rsidR="00177EA3" w:rsidRPr="00FE62A5" w14:paraId="7B9514BB" w14:textId="77777777" w:rsidTr="00177EA3">
        <w:trPr>
          <w:trHeight w:val="591"/>
        </w:trPr>
        <w:tc>
          <w:tcPr>
            <w:tcW w:w="2785" w:type="dxa"/>
            <w:tcBorders>
              <w:right w:val="single" w:sz="4" w:space="0" w:color="000000"/>
            </w:tcBorders>
          </w:tcPr>
          <w:p w14:paraId="39524569" w14:textId="77777777" w:rsidR="00177EA3" w:rsidRPr="00FE62A5" w:rsidRDefault="00177EA3" w:rsidP="00177EA3">
            <w:pPr>
              <w:jc w:val="both"/>
              <w:rPr>
                <w:rFonts w:ascii="Times New Roman" w:eastAsia="Calibri" w:hAnsi="Times New Roman" w:cs="Times New Roman"/>
              </w:rPr>
            </w:pPr>
            <w:r w:rsidRPr="00FE62A5">
              <w:rPr>
                <w:rFonts w:ascii="Times New Roman" w:eastAsia="Calibri" w:hAnsi="Times New Roman" w:cs="Times New Roman"/>
              </w:rPr>
              <w:t>Submission of thesis</w:t>
            </w:r>
          </w:p>
          <w:p w14:paraId="243D91A2" w14:textId="77777777" w:rsidR="00177EA3" w:rsidRPr="00FE62A5" w:rsidRDefault="00177EA3" w:rsidP="00177EA3">
            <w:pPr>
              <w:jc w:val="both"/>
              <w:rPr>
                <w:rFonts w:ascii="Times New Roman" w:eastAsia="Calibri" w:hAnsi="Times New Roman" w:cs="Times New Roman"/>
              </w:rPr>
            </w:pPr>
          </w:p>
        </w:tc>
        <w:tc>
          <w:tcPr>
            <w:tcW w:w="1620" w:type="dxa"/>
            <w:tcBorders>
              <w:left w:val="single" w:sz="4" w:space="0" w:color="000000"/>
            </w:tcBorders>
          </w:tcPr>
          <w:p w14:paraId="6908A813" w14:textId="77777777" w:rsidR="00177EA3" w:rsidRPr="00FE62A5" w:rsidRDefault="00177EA3" w:rsidP="00177EA3">
            <w:pPr>
              <w:jc w:val="both"/>
              <w:rPr>
                <w:rFonts w:ascii="Times New Roman" w:eastAsia="Calibri" w:hAnsi="Times New Roman" w:cs="Times New Roman"/>
              </w:rPr>
            </w:pPr>
            <w:r w:rsidRPr="00FE62A5">
              <w:rPr>
                <w:rFonts w:ascii="Times New Roman" w:eastAsia="Calibri" w:hAnsi="Times New Roman" w:cs="Times New Roman"/>
              </w:rPr>
              <w:t>Until February 24, 2025</w:t>
            </w:r>
          </w:p>
        </w:tc>
        <w:tc>
          <w:tcPr>
            <w:tcW w:w="5395" w:type="dxa"/>
            <w:vMerge/>
          </w:tcPr>
          <w:p w14:paraId="0C24D1E6" w14:textId="77777777" w:rsidR="00177EA3" w:rsidRPr="00FE62A5" w:rsidRDefault="00177EA3" w:rsidP="00177EA3">
            <w:pPr>
              <w:jc w:val="both"/>
              <w:rPr>
                <w:rFonts w:ascii="Times New Roman" w:eastAsia="Calibri" w:hAnsi="Times New Roman" w:cs="Times New Roman"/>
                <w:highlight w:val="yellow"/>
              </w:rPr>
            </w:pPr>
          </w:p>
        </w:tc>
      </w:tr>
      <w:tr w:rsidR="00177EA3" w:rsidRPr="00FE62A5" w14:paraId="7F9FF4C5" w14:textId="77777777" w:rsidTr="00177EA3">
        <w:trPr>
          <w:trHeight w:val="806"/>
        </w:trPr>
        <w:tc>
          <w:tcPr>
            <w:tcW w:w="2785" w:type="dxa"/>
            <w:tcBorders>
              <w:right w:val="single" w:sz="4" w:space="0" w:color="000000"/>
            </w:tcBorders>
          </w:tcPr>
          <w:p w14:paraId="21494245" w14:textId="77777777" w:rsidR="00177EA3" w:rsidRPr="00FE62A5" w:rsidRDefault="00177EA3" w:rsidP="00177EA3">
            <w:pPr>
              <w:ind w:hanging="24"/>
              <w:rPr>
                <w:rFonts w:ascii="Times New Roman" w:eastAsia="Calibri" w:hAnsi="Times New Roman" w:cs="Times New Roman"/>
              </w:rPr>
            </w:pPr>
            <w:r w:rsidRPr="00FE62A5">
              <w:rPr>
                <w:rFonts w:ascii="Times New Roman" w:eastAsia="Calibri" w:hAnsi="Times New Roman" w:cs="Times New Roman"/>
              </w:rPr>
              <w:t xml:space="preserve">Final editorial board`s decision about publishing thesis </w:t>
            </w:r>
          </w:p>
        </w:tc>
        <w:tc>
          <w:tcPr>
            <w:tcW w:w="1620" w:type="dxa"/>
            <w:tcBorders>
              <w:left w:val="single" w:sz="4" w:space="0" w:color="000000"/>
            </w:tcBorders>
          </w:tcPr>
          <w:p w14:paraId="1280201E" w14:textId="77777777" w:rsidR="00177EA3" w:rsidRPr="00FE62A5" w:rsidRDefault="00177EA3" w:rsidP="00177EA3">
            <w:pPr>
              <w:jc w:val="both"/>
              <w:rPr>
                <w:rFonts w:ascii="Times New Roman" w:eastAsia="Calibri" w:hAnsi="Times New Roman" w:cs="Times New Roman"/>
              </w:rPr>
            </w:pPr>
            <w:r w:rsidRPr="00FE62A5">
              <w:rPr>
                <w:rFonts w:ascii="Times New Roman" w:eastAsia="Calibri" w:hAnsi="Times New Roman" w:cs="Times New Roman"/>
              </w:rPr>
              <w:t>March 3, 2025</w:t>
            </w:r>
          </w:p>
        </w:tc>
        <w:tc>
          <w:tcPr>
            <w:tcW w:w="5395" w:type="dxa"/>
            <w:vMerge/>
          </w:tcPr>
          <w:p w14:paraId="585CEA93" w14:textId="77777777" w:rsidR="00177EA3" w:rsidRPr="00FE62A5" w:rsidRDefault="00177EA3" w:rsidP="00177EA3">
            <w:pPr>
              <w:jc w:val="both"/>
              <w:rPr>
                <w:rFonts w:ascii="Times New Roman" w:eastAsia="Calibri" w:hAnsi="Times New Roman" w:cs="Times New Roman"/>
                <w:highlight w:val="yellow"/>
              </w:rPr>
            </w:pPr>
          </w:p>
        </w:tc>
      </w:tr>
    </w:tbl>
    <w:p w14:paraId="367E34EF" w14:textId="77777777" w:rsidR="00177EA3" w:rsidRPr="00FE62A5" w:rsidRDefault="00177EA3" w:rsidP="00177EA3">
      <w:pPr>
        <w:spacing w:after="0" w:line="240" w:lineRule="auto"/>
        <w:jc w:val="both"/>
        <w:rPr>
          <w:rFonts w:ascii="Times New Roman" w:eastAsia="Calibri" w:hAnsi="Times New Roman" w:cs="Times New Roman"/>
          <w:lang w:val="en-US"/>
        </w:rPr>
      </w:pPr>
    </w:p>
    <w:p w14:paraId="22C188F9" w14:textId="77777777" w:rsidR="00177EA3" w:rsidRPr="00FE62A5" w:rsidRDefault="00177EA3" w:rsidP="00177EA3">
      <w:pPr>
        <w:spacing w:after="0" w:line="240" w:lineRule="auto"/>
        <w:ind w:right="-396"/>
        <w:jc w:val="both"/>
        <w:rPr>
          <w:rFonts w:ascii="Times New Roman" w:eastAsia="Calibri" w:hAnsi="Times New Roman" w:cs="Times New Roman"/>
          <w:b/>
          <w:bCs/>
          <w:lang w:val="en-US"/>
        </w:rPr>
      </w:pPr>
      <w:r w:rsidRPr="00FE62A5">
        <w:rPr>
          <w:rFonts w:ascii="Times New Roman" w:eastAsia="Calibri" w:hAnsi="Times New Roman" w:cs="Times New Roman"/>
          <w:b/>
          <w:bCs/>
          <w:lang w:val="en-US"/>
        </w:rPr>
        <w:t>SCIENTIFIC AND ORGANIZING COMMITTEE:</w:t>
      </w:r>
    </w:p>
    <w:p w14:paraId="75B06B41"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Prof. Dr. Rimantas Balsys (</w:t>
      </w:r>
      <w:proofErr w:type="spellStart"/>
      <w:r w:rsidRPr="00FE62A5">
        <w:rPr>
          <w:rFonts w:ascii="Times New Roman" w:eastAsia="Calibri" w:hAnsi="Times New Roman" w:cs="Times New Roman"/>
          <w:lang w:val="en-US"/>
        </w:rPr>
        <w:t>Klaipėda</w:t>
      </w:r>
      <w:proofErr w:type="spellEnd"/>
      <w:r w:rsidRPr="00FE62A5">
        <w:rPr>
          <w:rFonts w:ascii="Times New Roman" w:eastAsia="Calibri" w:hAnsi="Times New Roman" w:cs="Times New Roman"/>
          <w:lang w:val="en-US"/>
        </w:rPr>
        <w:t xml:space="preserve"> University, Lithuania).</w:t>
      </w:r>
    </w:p>
    <w:p w14:paraId="0C0FA2AA"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Prof. Dr. Rasa Braslauskienė (</w:t>
      </w:r>
      <w:proofErr w:type="spellStart"/>
      <w:r w:rsidRPr="00FE62A5">
        <w:rPr>
          <w:rFonts w:ascii="Times New Roman" w:eastAsia="Calibri" w:hAnsi="Times New Roman" w:cs="Times New Roman"/>
          <w:lang w:val="en-US"/>
        </w:rPr>
        <w:t>Klaipėda</w:t>
      </w:r>
      <w:proofErr w:type="spellEnd"/>
      <w:r w:rsidRPr="00FE62A5">
        <w:rPr>
          <w:rFonts w:ascii="Times New Roman" w:eastAsia="Calibri" w:hAnsi="Times New Roman" w:cs="Times New Roman"/>
          <w:lang w:val="en-US"/>
        </w:rPr>
        <w:t xml:space="preserve"> University, Lithuania).</w:t>
      </w:r>
    </w:p>
    <w:p w14:paraId="4EE00596"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PhD student Evelina Brazauskienė (</w:t>
      </w:r>
      <w:proofErr w:type="spellStart"/>
      <w:r w:rsidRPr="00FE62A5">
        <w:rPr>
          <w:rFonts w:ascii="Times New Roman" w:eastAsia="Calibri" w:hAnsi="Times New Roman" w:cs="Times New Roman"/>
          <w:lang w:val="en-US"/>
        </w:rPr>
        <w:t>Klaipėda</w:t>
      </w:r>
      <w:proofErr w:type="spellEnd"/>
      <w:r w:rsidRPr="00FE62A5">
        <w:rPr>
          <w:rFonts w:ascii="Times New Roman" w:eastAsia="Calibri" w:hAnsi="Times New Roman" w:cs="Times New Roman"/>
          <w:lang w:val="en-US"/>
        </w:rPr>
        <w:t xml:space="preserve"> University, Lithuania).</w:t>
      </w:r>
    </w:p>
    <w:p w14:paraId="03431D51" w14:textId="77777777" w:rsidR="00177EA3" w:rsidRPr="00FE62A5" w:rsidRDefault="00177EA3" w:rsidP="00177EA3">
      <w:pPr>
        <w:spacing w:after="0" w:line="240" w:lineRule="auto"/>
        <w:jc w:val="both"/>
        <w:rPr>
          <w:rFonts w:ascii="Times New Roman" w:eastAsia="Calibri" w:hAnsi="Times New Roman" w:cs="Times New Roman"/>
          <w:lang w:val="en-US"/>
        </w:rPr>
      </w:pPr>
      <w:r w:rsidRPr="00FE62A5">
        <w:rPr>
          <w:rFonts w:ascii="Times New Roman" w:eastAsia="Calibri" w:hAnsi="Times New Roman" w:cs="Times New Roman"/>
          <w:lang w:val="en-US"/>
        </w:rPr>
        <w:t xml:space="preserve">Assoc. Prof. Honored Art Worker of Ukraine </w:t>
      </w:r>
      <w:proofErr w:type="spellStart"/>
      <w:r w:rsidRPr="00FE62A5">
        <w:rPr>
          <w:rFonts w:ascii="Times New Roman" w:eastAsia="Calibri" w:hAnsi="Times New Roman" w:cs="Times New Roman"/>
          <w:lang w:val="en-US"/>
        </w:rPr>
        <w:t>Velychko</w:t>
      </w:r>
      <w:proofErr w:type="spellEnd"/>
      <w:r w:rsidRPr="00FE62A5">
        <w:rPr>
          <w:rFonts w:ascii="Times New Roman" w:eastAsia="Calibri" w:hAnsi="Times New Roman" w:cs="Times New Roman"/>
          <w:lang w:val="en-US"/>
        </w:rPr>
        <w:t xml:space="preserve"> Dmytro (The State Institution “South Ukrainian National Pedagogical University named after K.D. </w:t>
      </w:r>
      <w:proofErr w:type="spellStart"/>
      <w:r w:rsidRPr="00FE62A5">
        <w:rPr>
          <w:rFonts w:ascii="Times New Roman" w:eastAsia="Calibri" w:hAnsi="Times New Roman" w:cs="Times New Roman"/>
          <w:lang w:val="en-US"/>
        </w:rPr>
        <w:t>Ushynsky</w:t>
      </w:r>
      <w:proofErr w:type="spellEnd"/>
      <w:r w:rsidRPr="00FE62A5">
        <w:rPr>
          <w:rFonts w:ascii="Times New Roman" w:eastAsia="Calibri" w:hAnsi="Times New Roman" w:cs="Times New Roman"/>
          <w:lang w:val="en-US"/>
        </w:rPr>
        <w:t>”, Ukraine, Odesa)</w:t>
      </w:r>
    </w:p>
    <w:p w14:paraId="40C86D64"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 xml:space="preserve">Assoc. Prof. Dr. </w:t>
      </w:r>
      <w:proofErr w:type="spellStart"/>
      <w:r w:rsidRPr="00FE62A5">
        <w:rPr>
          <w:rFonts w:ascii="Times New Roman" w:eastAsia="Calibri" w:hAnsi="Times New Roman" w:cs="Times New Roman"/>
          <w:lang w:val="en-US"/>
        </w:rPr>
        <w:t>Мatilda</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Karamatic</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Brčic</w:t>
      </w:r>
      <w:proofErr w:type="spellEnd"/>
      <w:r w:rsidRPr="00FE62A5">
        <w:rPr>
          <w:rFonts w:ascii="Times New Roman" w:eastAsia="Calibri" w:hAnsi="Times New Roman" w:cs="Times New Roman"/>
          <w:lang w:val="en-US"/>
        </w:rPr>
        <w:t xml:space="preserve"> (University of Zadar, Croatia).</w:t>
      </w:r>
    </w:p>
    <w:p w14:paraId="64195B50"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Assoc. Prof. Dr. Reda Jacynė (</w:t>
      </w:r>
      <w:proofErr w:type="spellStart"/>
      <w:r w:rsidRPr="00FE62A5">
        <w:rPr>
          <w:rFonts w:ascii="Times New Roman" w:eastAsia="Calibri" w:hAnsi="Times New Roman" w:cs="Times New Roman"/>
          <w:lang w:val="en-US"/>
        </w:rPr>
        <w:t>Klaipėda</w:t>
      </w:r>
      <w:proofErr w:type="spellEnd"/>
      <w:r w:rsidRPr="00FE62A5">
        <w:rPr>
          <w:rFonts w:ascii="Times New Roman" w:eastAsia="Calibri" w:hAnsi="Times New Roman" w:cs="Times New Roman"/>
          <w:lang w:val="en-US"/>
        </w:rPr>
        <w:t xml:space="preserve"> University, Lithuania).</w:t>
      </w:r>
    </w:p>
    <w:p w14:paraId="3BD0EF91" w14:textId="77777777" w:rsidR="00177EA3" w:rsidRPr="00FE62A5" w:rsidRDefault="00177EA3" w:rsidP="00177EA3">
      <w:pPr>
        <w:spacing w:after="0" w:line="240" w:lineRule="auto"/>
        <w:jc w:val="both"/>
        <w:rPr>
          <w:rFonts w:ascii="Times New Roman" w:eastAsia="Calibri" w:hAnsi="Times New Roman" w:cs="Times New Roman"/>
          <w:lang w:val="uk-UA"/>
        </w:rPr>
      </w:pPr>
      <w:r w:rsidRPr="00FE62A5">
        <w:rPr>
          <w:rFonts w:ascii="Times New Roman" w:eastAsia="Calibri" w:hAnsi="Times New Roman" w:cs="Times New Roman"/>
          <w:lang w:val="en-US"/>
        </w:rPr>
        <w:t xml:space="preserve">Prof. Dr. Andrii </w:t>
      </w:r>
      <w:proofErr w:type="spellStart"/>
      <w:r w:rsidRPr="00FE62A5">
        <w:rPr>
          <w:rFonts w:ascii="Times New Roman" w:eastAsia="Calibri" w:hAnsi="Times New Roman" w:cs="Times New Roman"/>
          <w:lang w:val="en-US"/>
        </w:rPr>
        <w:t>Krasnozhon</w:t>
      </w:r>
      <w:proofErr w:type="spellEnd"/>
      <w:r w:rsidRPr="00FE62A5">
        <w:rPr>
          <w:rFonts w:ascii="Times New Roman" w:eastAsia="Calibri" w:hAnsi="Times New Roman" w:cs="Times New Roman"/>
          <w:lang w:val="uk-UA"/>
        </w:rPr>
        <w:t xml:space="preserve"> (The State Institution “South Ukrainian National Pedagogical University named after K.D. Ushynsky”, Ukraine</w:t>
      </w:r>
      <w:r w:rsidRPr="00FE62A5">
        <w:rPr>
          <w:rFonts w:ascii="Times New Roman" w:eastAsia="Calibri" w:hAnsi="Times New Roman" w:cs="Times New Roman"/>
          <w:lang w:val="en-US"/>
        </w:rPr>
        <w:t>, Odesa</w:t>
      </w:r>
      <w:r w:rsidRPr="00FE62A5">
        <w:rPr>
          <w:rFonts w:ascii="Times New Roman" w:eastAsia="Calibri" w:hAnsi="Times New Roman" w:cs="Times New Roman"/>
          <w:lang w:val="uk-UA"/>
        </w:rPr>
        <w:t>)</w:t>
      </w:r>
    </w:p>
    <w:p w14:paraId="59836FE8" w14:textId="77777777" w:rsidR="00177EA3" w:rsidRPr="00FE62A5" w:rsidRDefault="00177EA3" w:rsidP="00177EA3">
      <w:pPr>
        <w:spacing w:after="0" w:line="240" w:lineRule="auto"/>
        <w:jc w:val="both"/>
        <w:rPr>
          <w:rFonts w:ascii="Times New Roman" w:eastAsia="Calibri" w:hAnsi="Times New Roman" w:cs="Times New Roman"/>
          <w:lang w:val="en-US"/>
        </w:rPr>
      </w:pPr>
      <w:r w:rsidRPr="00FE62A5">
        <w:rPr>
          <w:rFonts w:ascii="Times New Roman" w:eastAsia="Calibri" w:hAnsi="Times New Roman" w:cs="Times New Roman"/>
          <w:lang w:val="en-US"/>
        </w:rPr>
        <w:t xml:space="preserve">Prof. Dr. </w:t>
      </w:r>
      <w:proofErr w:type="spellStart"/>
      <w:r w:rsidRPr="00FE62A5">
        <w:rPr>
          <w:rFonts w:ascii="Times New Roman" w:eastAsia="Calibri" w:hAnsi="Times New Roman" w:cs="Times New Roman"/>
          <w:lang w:val="en-US"/>
        </w:rPr>
        <w:t>Ganna</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Muzychenko</w:t>
      </w:r>
      <w:proofErr w:type="spellEnd"/>
      <w:r w:rsidRPr="00FE62A5">
        <w:rPr>
          <w:rFonts w:ascii="Times New Roman" w:eastAsia="Calibri" w:hAnsi="Times New Roman" w:cs="Times New Roman"/>
          <w:lang w:val="en-US"/>
        </w:rPr>
        <w:t xml:space="preserve"> </w:t>
      </w:r>
      <w:bookmarkStart w:id="1" w:name="_Hlk156887070"/>
      <w:r w:rsidRPr="00FE62A5">
        <w:rPr>
          <w:rFonts w:ascii="Times New Roman" w:eastAsia="Calibri" w:hAnsi="Times New Roman" w:cs="Times New Roman"/>
          <w:lang w:val="en-US"/>
        </w:rPr>
        <w:t xml:space="preserve">(The State Institution “South Ukrainian National Pedagogical University named after K.D. </w:t>
      </w:r>
      <w:proofErr w:type="spellStart"/>
      <w:r w:rsidRPr="00FE62A5">
        <w:rPr>
          <w:rFonts w:ascii="Times New Roman" w:eastAsia="Calibri" w:hAnsi="Times New Roman" w:cs="Times New Roman"/>
          <w:lang w:val="en-US"/>
        </w:rPr>
        <w:t>Ushynsky</w:t>
      </w:r>
      <w:proofErr w:type="spellEnd"/>
      <w:r w:rsidRPr="00FE62A5">
        <w:rPr>
          <w:rFonts w:ascii="Times New Roman" w:eastAsia="Calibri" w:hAnsi="Times New Roman" w:cs="Times New Roman"/>
          <w:lang w:val="en-US"/>
        </w:rPr>
        <w:t>”, Ukraine, Odesa)</w:t>
      </w:r>
      <w:bookmarkEnd w:id="1"/>
    </w:p>
    <w:p w14:paraId="2268F625"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Assoc. Prof. Dr. Aida Norvilienė (</w:t>
      </w:r>
      <w:proofErr w:type="spellStart"/>
      <w:r w:rsidRPr="00FE62A5">
        <w:rPr>
          <w:rFonts w:ascii="Times New Roman" w:eastAsia="Calibri" w:hAnsi="Times New Roman" w:cs="Times New Roman"/>
          <w:lang w:val="en-US"/>
        </w:rPr>
        <w:t>Klaipėda</w:t>
      </w:r>
      <w:proofErr w:type="spellEnd"/>
      <w:r w:rsidRPr="00FE62A5">
        <w:rPr>
          <w:rFonts w:ascii="Times New Roman" w:eastAsia="Calibri" w:hAnsi="Times New Roman" w:cs="Times New Roman"/>
          <w:lang w:val="en-US"/>
        </w:rPr>
        <w:t xml:space="preserve"> University, Lithuania).</w:t>
      </w:r>
    </w:p>
    <w:p w14:paraId="31CC77E4"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 xml:space="preserve">Dr. Maryna </w:t>
      </w:r>
      <w:proofErr w:type="spellStart"/>
      <w:r w:rsidRPr="00FE62A5">
        <w:rPr>
          <w:rFonts w:ascii="Times New Roman" w:eastAsia="Calibri" w:hAnsi="Times New Roman" w:cs="Times New Roman"/>
          <w:lang w:val="en-US"/>
        </w:rPr>
        <w:t>Ponomarenko</w:t>
      </w:r>
      <w:proofErr w:type="spellEnd"/>
      <w:r w:rsidRPr="00FE62A5">
        <w:rPr>
          <w:rFonts w:ascii="Times New Roman" w:eastAsia="Calibri" w:hAnsi="Times New Roman" w:cs="Times New Roman"/>
          <w:lang w:val="en-US"/>
        </w:rPr>
        <w:t xml:space="preserve"> (The State Institution “South Ukrainian National Pedagogical University named after K.D. </w:t>
      </w:r>
      <w:proofErr w:type="spellStart"/>
      <w:r w:rsidRPr="00FE62A5">
        <w:rPr>
          <w:rFonts w:ascii="Times New Roman" w:eastAsia="Calibri" w:hAnsi="Times New Roman" w:cs="Times New Roman"/>
          <w:lang w:val="en-US"/>
        </w:rPr>
        <w:t>Ushynsky</w:t>
      </w:r>
      <w:proofErr w:type="spellEnd"/>
      <w:r w:rsidRPr="00FE62A5">
        <w:rPr>
          <w:rFonts w:ascii="Times New Roman" w:eastAsia="Calibri" w:hAnsi="Times New Roman" w:cs="Times New Roman"/>
          <w:lang w:val="en-US"/>
        </w:rPr>
        <w:t xml:space="preserve">”, Ukraine; </w:t>
      </w:r>
      <w:proofErr w:type="spellStart"/>
      <w:r w:rsidRPr="00FE62A5">
        <w:rPr>
          <w:rFonts w:ascii="Times New Roman" w:eastAsia="Calibri" w:hAnsi="Times New Roman" w:cs="Times New Roman"/>
          <w:lang w:val="en-US"/>
        </w:rPr>
        <w:t>Klaipėda</w:t>
      </w:r>
      <w:proofErr w:type="spellEnd"/>
      <w:r w:rsidRPr="00FE62A5">
        <w:rPr>
          <w:rFonts w:ascii="Times New Roman" w:eastAsia="Calibri" w:hAnsi="Times New Roman" w:cs="Times New Roman"/>
          <w:lang w:val="en-US"/>
        </w:rPr>
        <w:t xml:space="preserve"> University, Lithuania).</w:t>
      </w:r>
    </w:p>
    <w:p w14:paraId="0C2026CB"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 xml:space="preserve">Prof. Dr. Honored Art Worker of Ukraine Olga Tarasenko (The State Institution “South Ukrainian National Pedagogical University named after K.D. </w:t>
      </w:r>
      <w:proofErr w:type="spellStart"/>
      <w:r w:rsidRPr="00FE62A5">
        <w:rPr>
          <w:rFonts w:ascii="Times New Roman" w:eastAsia="Calibri" w:hAnsi="Times New Roman" w:cs="Times New Roman"/>
          <w:lang w:val="en-US"/>
        </w:rPr>
        <w:t>Ushynsky</w:t>
      </w:r>
      <w:proofErr w:type="spellEnd"/>
      <w:r w:rsidRPr="00FE62A5">
        <w:rPr>
          <w:rFonts w:ascii="Times New Roman" w:eastAsia="Calibri" w:hAnsi="Times New Roman" w:cs="Times New Roman"/>
          <w:lang w:val="en-US"/>
        </w:rPr>
        <w:t>”, Ukraine, Odesa)</w:t>
      </w:r>
    </w:p>
    <w:p w14:paraId="487CFFBB" w14:textId="77777777" w:rsidR="00177EA3" w:rsidRPr="00FE62A5" w:rsidRDefault="00177EA3" w:rsidP="00177EA3">
      <w:pPr>
        <w:spacing w:after="0" w:line="240" w:lineRule="auto"/>
        <w:ind w:right="-396"/>
        <w:jc w:val="both"/>
        <w:rPr>
          <w:rFonts w:ascii="Times New Roman" w:eastAsia="Calibri" w:hAnsi="Times New Roman" w:cs="Times New Roman"/>
          <w:lang w:val="en-US"/>
        </w:rPr>
      </w:pPr>
      <w:r w:rsidRPr="00FE62A5">
        <w:rPr>
          <w:rFonts w:ascii="Times New Roman" w:eastAsia="Calibri" w:hAnsi="Times New Roman" w:cs="Times New Roman"/>
          <w:lang w:val="en-US"/>
        </w:rPr>
        <w:t xml:space="preserve">Assoc. Prof. Dr. Ioana Todor (“1 </w:t>
      </w:r>
      <w:proofErr w:type="spellStart"/>
      <w:r w:rsidRPr="00FE62A5">
        <w:rPr>
          <w:rFonts w:ascii="Times New Roman" w:eastAsia="Calibri" w:hAnsi="Times New Roman" w:cs="Times New Roman"/>
          <w:lang w:val="en-US"/>
        </w:rPr>
        <w:t>Decembrie</w:t>
      </w:r>
      <w:proofErr w:type="spellEnd"/>
      <w:r w:rsidRPr="00FE62A5">
        <w:rPr>
          <w:rFonts w:ascii="Times New Roman" w:eastAsia="Calibri" w:hAnsi="Times New Roman" w:cs="Times New Roman"/>
          <w:lang w:val="en-US"/>
        </w:rPr>
        <w:t xml:space="preserve"> 1918” University of Alba Iulia, Romania).</w:t>
      </w:r>
    </w:p>
    <w:p w14:paraId="7E6B756F" w14:textId="77777777" w:rsidR="00177EA3" w:rsidRPr="00FE62A5" w:rsidRDefault="00177EA3" w:rsidP="00177EA3">
      <w:pPr>
        <w:spacing w:after="0" w:line="240" w:lineRule="auto"/>
        <w:jc w:val="both"/>
        <w:rPr>
          <w:rFonts w:ascii="Times New Roman" w:eastAsia="Calibri" w:hAnsi="Times New Roman" w:cs="Times New Roman"/>
          <w:lang w:val="en-US"/>
        </w:rPr>
      </w:pPr>
    </w:p>
    <w:p w14:paraId="7B850E9E" w14:textId="77777777" w:rsidR="00177EA3" w:rsidRPr="00FE62A5" w:rsidRDefault="00177EA3" w:rsidP="00177EA3">
      <w:pPr>
        <w:spacing w:after="0" w:line="240" w:lineRule="auto"/>
        <w:ind w:firstLine="450"/>
        <w:rPr>
          <w:rFonts w:ascii="Times New Roman" w:eastAsia="Calibri" w:hAnsi="Times New Roman" w:cs="Times New Roman"/>
          <w:b/>
          <w:bCs/>
          <w:color w:val="3039C8"/>
          <w:lang w:val="en-US"/>
        </w:rPr>
      </w:pPr>
      <w:r w:rsidRPr="00FE62A5">
        <w:rPr>
          <w:rFonts w:ascii="Times New Roman" w:eastAsia="Calibri" w:hAnsi="Times New Roman" w:cs="Times New Roman"/>
          <w:b/>
          <w:bCs/>
          <w:color w:val="3039C8"/>
          <w:lang w:val="en-US"/>
        </w:rPr>
        <w:t xml:space="preserve">Requirements for thesis submission: </w:t>
      </w:r>
    </w:p>
    <w:p w14:paraId="3A8EC7CC"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Dear authors! Abstracts that correspond to the conference theme and have not been previously published in other publications are accepted for publication. All abstracts are subject to anonymous review. Authors are responsible for the reliability of the presented material, for the correct citation of sources and references to them, grammatical and spelling errors.</w:t>
      </w:r>
    </w:p>
    <w:p w14:paraId="1293B574"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Abstracts should be submitted in English or Ukrainian, or Lithuanian. An abstract and keywords in English are mandatory in Ukrainian, and Lithuanian thesis.</w:t>
      </w:r>
    </w:p>
    <w:p w14:paraId="47A4DC89"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 xml:space="preserve">Submitted abstracts should be designed in APA style (American Psychological Association): </w:t>
      </w:r>
      <w:hyperlink r:id="rId11" w:history="1">
        <w:r w:rsidRPr="00FE62A5">
          <w:rPr>
            <w:rFonts w:ascii="Times New Roman" w:eastAsia="Calibri" w:hAnsi="Times New Roman" w:cs="Times New Roman"/>
            <w:color w:val="0563C1"/>
            <w:u w:val="single"/>
            <w:lang w:val="en-US"/>
          </w:rPr>
          <w:t>https://apastyle.apa.org/style-grammar-guidelines/references/examples</w:t>
        </w:r>
      </w:hyperlink>
      <w:r w:rsidRPr="00FE62A5">
        <w:rPr>
          <w:rFonts w:ascii="Times New Roman" w:eastAsia="Calibri" w:hAnsi="Times New Roman" w:cs="Times New Roman"/>
          <w:lang w:val="en-US"/>
        </w:rPr>
        <w:t xml:space="preserve"> </w:t>
      </w:r>
    </w:p>
    <w:p w14:paraId="1AAD52DB"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Volume - 5 pages including illustrations and literature.</w:t>
      </w:r>
    </w:p>
    <w:p w14:paraId="0650624B"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The theses are drawn up in Word for Windows (font Times New Roman 14, line spacing - 1.5). Margins: top - 2 cm, bottom - 2 cm, left - 3 cm, right - 1.5 cm. Pages are not numbered. Paragraph indent - 1, 25 cm.</w:t>
      </w:r>
    </w:p>
    <w:p w14:paraId="54D79CB4"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 xml:space="preserve">Illustrations and tables are numbered according to consecutive references in the text. Illustrations are signed at the bottom, tables - at the top. Captions to tables and illustrations are centered. The following symbols are </w:t>
      </w:r>
      <w:r w:rsidRPr="00FE62A5">
        <w:rPr>
          <w:rFonts w:ascii="Times New Roman" w:eastAsia="Calibri" w:hAnsi="Times New Roman" w:cs="Times New Roman"/>
          <w:lang w:val="en-US"/>
        </w:rPr>
        <w:lastRenderedPageBreak/>
        <w:t>used: Figure 1. And Table 1. Illustrations are inserted into the main text of the article and submitted as separate files in one of the following formats: TIFF, JPG (resolution not less than 300 dpi).</w:t>
      </w:r>
    </w:p>
    <w:p w14:paraId="6EA38DD7"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References to sources in the text should be given in parentheses. For example - (</w:t>
      </w:r>
      <w:proofErr w:type="spellStart"/>
      <w:r w:rsidRPr="00FE62A5">
        <w:rPr>
          <w:rFonts w:ascii="Times New Roman" w:eastAsia="Calibri" w:hAnsi="Times New Roman" w:cs="Times New Roman"/>
          <w:lang w:val="en-US"/>
        </w:rPr>
        <w:t>Hadžimuhamedović</w:t>
      </w:r>
      <w:proofErr w:type="spellEnd"/>
      <w:r w:rsidRPr="00FE62A5">
        <w:rPr>
          <w:rFonts w:ascii="Times New Roman" w:eastAsia="Calibri" w:hAnsi="Times New Roman" w:cs="Times New Roman"/>
          <w:lang w:val="en-US"/>
        </w:rPr>
        <w:t>, 2024), where the surname of the author of the source and the year of its publication are indicated.</w:t>
      </w:r>
    </w:p>
    <w:p w14:paraId="75F44DC1" w14:textId="36353E79" w:rsidR="00177EA3" w:rsidRPr="00FE62A5" w:rsidRDefault="00177EA3" w:rsidP="00FD3A9A">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The reference list is compiled according to the order of references in the text and is arranged in APA style (American Psychological Association).</w:t>
      </w:r>
    </w:p>
    <w:p w14:paraId="3857EBD6" w14:textId="77777777" w:rsidR="00177EA3" w:rsidRPr="00FE62A5" w:rsidRDefault="00177EA3" w:rsidP="00177EA3">
      <w:pPr>
        <w:spacing w:after="0" w:line="240" w:lineRule="auto"/>
        <w:jc w:val="both"/>
        <w:rPr>
          <w:rFonts w:ascii="Times New Roman" w:eastAsia="Calibri" w:hAnsi="Times New Roman" w:cs="Times New Roman"/>
          <w:b/>
          <w:bCs/>
          <w:color w:val="003399"/>
          <w:lang w:val="en-US"/>
        </w:rPr>
      </w:pPr>
    </w:p>
    <w:p w14:paraId="1FFF3B00" w14:textId="77777777" w:rsidR="00177EA3" w:rsidRPr="00FE62A5" w:rsidRDefault="00177EA3" w:rsidP="00177EA3">
      <w:pPr>
        <w:spacing w:after="0" w:line="240" w:lineRule="auto"/>
        <w:ind w:firstLine="450"/>
        <w:jc w:val="both"/>
        <w:rPr>
          <w:rFonts w:ascii="Times New Roman" w:eastAsia="Calibri" w:hAnsi="Times New Roman" w:cs="Times New Roman"/>
          <w:b/>
          <w:bCs/>
          <w:color w:val="3039C8"/>
          <w:lang w:val="en-US"/>
        </w:rPr>
      </w:pPr>
      <w:r w:rsidRPr="00FE62A5">
        <w:rPr>
          <w:rFonts w:ascii="Times New Roman" w:eastAsia="Calibri" w:hAnsi="Times New Roman" w:cs="Times New Roman"/>
          <w:b/>
          <w:bCs/>
          <w:color w:val="3039C8"/>
          <w:lang w:val="en-US"/>
        </w:rPr>
        <w:t>Order of thesis submission:</w:t>
      </w:r>
    </w:p>
    <w:p w14:paraId="1D8722B4"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1. Title.</w:t>
      </w:r>
    </w:p>
    <w:p w14:paraId="644B139A"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2. Authors' first and last names (in full).</w:t>
      </w:r>
    </w:p>
    <w:p w14:paraId="2F3BEE56"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3. Academic degree, title, place of work (full name of the institution).</w:t>
      </w:r>
    </w:p>
    <w:p w14:paraId="29332898"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4. ORCID number.</w:t>
      </w:r>
    </w:p>
    <w:p w14:paraId="2AA91068"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5. E-mail of the authors.</w:t>
      </w:r>
    </w:p>
    <w:p w14:paraId="21FDBC20" w14:textId="33AA6B78" w:rsidR="00177EA3" w:rsidRPr="00FE62A5" w:rsidRDefault="00177EA3" w:rsidP="00FD3A9A">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lang w:val="en-US"/>
        </w:rPr>
        <w:t>6. Main text.</w:t>
      </w:r>
    </w:p>
    <w:p w14:paraId="1E26DB10" w14:textId="77777777" w:rsidR="00177EA3" w:rsidRPr="00FE62A5" w:rsidRDefault="00177EA3" w:rsidP="00177EA3">
      <w:pPr>
        <w:spacing w:after="0" w:line="240" w:lineRule="auto"/>
        <w:rPr>
          <w:rFonts w:ascii="Times New Roman" w:eastAsia="Calibri" w:hAnsi="Times New Roman" w:cs="Times New Roman"/>
          <w:lang w:val="en-US"/>
        </w:rPr>
      </w:pPr>
    </w:p>
    <w:p w14:paraId="53AEBA92" w14:textId="77777777" w:rsidR="00177EA3" w:rsidRPr="00FE62A5" w:rsidRDefault="00177EA3" w:rsidP="00177EA3">
      <w:pPr>
        <w:spacing w:after="0" w:line="240" w:lineRule="auto"/>
        <w:ind w:firstLine="450"/>
        <w:jc w:val="both"/>
        <w:rPr>
          <w:rFonts w:ascii="Times New Roman" w:eastAsia="Calibri" w:hAnsi="Times New Roman" w:cs="Times New Roman"/>
          <w:b/>
          <w:bCs/>
          <w:color w:val="3039C8"/>
          <w:lang w:val="en-US"/>
        </w:rPr>
      </w:pPr>
      <w:r w:rsidRPr="00FE62A5">
        <w:rPr>
          <w:rFonts w:ascii="Times New Roman" w:eastAsia="Calibri" w:hAnsi="Times New Roman" w:cs="Times New Roman"/>
          <w:b/>
          <w:bCs/>
          <w:color w:val="3039C8"/>
          <w:lang w:val="en-US"/>
        </w:rPr>
        <w:t>The thesis should be a theoretical study, or a theoretical study with an empirical part and contain such structural parts:</w:t>
      </w:r>
    </w:p>
    <w:p w14:paraId="713850FF"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proofErr w:type="spellStart"/>
      <w:r w:rsidRPr="00FE62A5">
        <w:rPr>
          <w:rFonts w:ascii="Times New Roman" w:eastAsia="Calibri" w:hAnsi="Times New Roman" w:cs="Times New Roman"/>
          <w:lang w:val="en-US"/>
        </w:rPr>
        <w:t>Тези</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повинні</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бути</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теоретичним</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дослідженням</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або</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теоретичним</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дослідженням</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що</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містить</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емпіричну</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частину</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та</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мати</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таку</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структуру</w:t>
      </w:r>
      <w:proofErr w:type="spellEnd"/>
      <w:r w:rsidRPr="00FE62A5">
        <w:rPr>
          <w:rFonts w:ascii="Times New Roman" w:eastAsia="Calibri" w:hAnsi="Times New Roman" w:cs="Times New Roman"/>
          <w:lang w:val="en-US"/>
        </w:rPr>
        <w:t>:</w:t>
      </w:r>
    </w:p>
    <w:p w14:paraId="18883E4D" w14:textId="77777777" w:rsidR="00177EA3" w:rsidRPr="00FE62A5" w:rsidRDefault="00177EA3" w:rsidP="00177EA3">
      <w:pPr>
        <w:spacing w:after="0" w:line="240" w:lineRule="auto"/>
        <w:ind w:firstLine="450"/>
        <w:jc w:val="both"/>
        <w:rPr>
          <w:rFonts w:ascii="Times New Roman" w:eastAsia="Calibri" w:hAnsi="Times New Roman" w:cs="Times New Roman"/>
          <w:b/>
          <w:bCs/>
          <w:lang w:val="en-US"/>
        </w:rPr>
      </w:pPr>
      <w:proofErr w:type="spellStart"/>
      <w:r w:rsidRPr="00FE62A5">
        <w:rPr>
          <w:rFonts w:ascii="Times New Roman" w:eastAsia="Calibri" w:hAnsi="Times New Roman" w:cs="Times New Roman"/>
          <w:b/>
          <w:bCs/>
          <w:lang w:val="en-US"/>
        </w:rPr>
        <w:t>Anotation</w:t>
      </w:r>
      <w:proofErr w:type="spellEnd"/>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Анотація</w:t>
      </w:r>
      <w:proofErr w:type="spellEnd"/>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Anotacija</w:t>
      </w:r>
      <w:proofErr w:type="spellEnd"/>
    </w:p>
    <w:p w14:paraId="3DCAC699" w14:textId="77777777" w:rsidR="00177EA3" w:rsidRPr="00FE62A5" w:rsidRDefault="00177EA3" w:rsidP="00177EA3">
      <w:pPr>
        <w:spacing w:after="0" w:line="240" w:lineRule="auto"/>
        <w:ind w:firstLine="450"/>
        <w:jc w:val="both"/>
        <w:rPr>
          <w:rFonts w:ascii="Times New Roman" w:eastAsia="Calibri" w:hAnsi="Times New Roman" w:cs="Times New Roman"/>
          <w:b/>
          <w:bCs/>
          <w:lang w:val="en-US"/>
        </w:rPr>
      </w:pPr>
      <w:r w:rsidRPr="00FE62A5">
        <w:rPr>
          <w:rFonts w:ascii="Times New Roman" w:eastAsia="Calibri" w:hAnsi="Times New Roman" w:cs="Times New Roman"/>
          <w:b/>
          <w:bCs/>
          <w:lang w:val="en-US"/>
        </w:rPr>
        <w:t xml:space="preserve">Keywords / </w:t>
      </w:r>
      <w:proofErr w:type="spellStart"/>
      <w:r w:rsidRPr="00FE62A5">
        <w:rPr>
          <w:rFonts w:ascii="Times New Roman" w:eastAsia="Calibri" w:hAnsi="Times New Roman" w:cs="Times New Roman"/>
          <w:b/>
          <w:bCs/>
          <w:lang w:val="en-US"/>
        </w:rPr>
        <w:t>Ключові</w:t>
      </w:r>
      <w:proofErr w:type="spellEnd"/>
      <w:r w:rsidRPr="00FE62A5">
        <w:rPr>
          <w:rFonts w:ascii="Times New Roman" w:eastAsia="Calibri" w:hAnsi="Times New Roman" w:cs="Times New Roman"/>
          <w:b/>
          <w:bCs/>
          <w:lang w:val="en-US"/>
        </w:rPr>
        <w:t xml:space="preserve"> </w:t>
      </w:r>
      <w:proofErr w:type="spellStart"/>
      <w:r w:rsidRPr="00FE62A5">
        <w:rPr>
          <w:rFonts w:ascii="Times New Roman" w:eastAsia="Calibri" w:hAnsi="Times New Roman" w:cs="Times New Roman"/>
          <w:b/>
          <w:bCs/>
          <w:lang w:val="en-US"/>
        </w:rPr>
        <w:t>слова</w:t>
      </w:r>
      <w:proofErr w:type="spellEnd"/>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Raktažodžiai</w:t>
      </w:r>
      <w:proofErr w:type="spellEnd"/>
    </w:p>
    <w:p w14:paraId="27319F05"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b/>
          <w:bCs/>
          <w:lang w:val="en-US"/>
        </w:rPr>
        <w:t xml:space="preserve">Introduction (problem, objective, methods) / </w:t>
      </w:r>
      <w:proofErr w:type="spellStart"/>
      <w:r w:rsidRPr="00FE62A5">
        <w:rPr>
          <w:rFonts w:ascii="Times New Roman" w:eastAsia="Calibri" w:hAnsi="Times New Roman" w:cs="Times New Roman"/>
          <w:b/>
          <w:bCs/>
          <w:lang w:val="en-US"/>
        </w:rPr>
        <w:t>Вступ</w:t>
      </w:r>
      <w:proofErr w:type="spellEnd"/>
      <w:r w:rsidRPr="00FE62A5">
        <w:rPr>
          <w:rFonts w:ascii="Times New Roman" w:eastAsia="Calibri" w:hAnsi="Times New Roman" w:cs="Times New Roman"/>
          <w:b/>
          <w:bCs/>
          <w:lang w:val="en-US"/>
        </w:rPr>
        <w:t xml:space="preserve"> </w:t>
      </w:r>
      <w:r w:rsidRPr="00FE62A5">
        <w:rPr>
          <w:rFonts w:ascii="Times New Roman" w:eastAsia="Calibri" w:hAnsi="Times New Roman" w:cs="Times New Roman"/>
          <w:lang w:val="en-US"/>
        </w:rPr>
        <w:t>(</w:t>
      </w:r>
      <w:proofErr w:type="spellStart"/>
      <w:r w:rsidRPr="00FE62A5">
        <w:rPr>
          <w:rFonts w:ascii="Times New Roman" w:eastAsia="Calibri" w:hAnsi="Times New Roman" w:cs="Times New Roman"/>
          <w:lang w:val="en-US"/>
        </w:rPr>
        <w:t>проблема</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мета</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методи</w:t>
      </w:r>
      <w:proofErr w:type="spellEnd"/>
      <w:r w:rsidRPr="00FE62A5">
        <w:rPr>
          <w:rFonts w:ascii="Times New Roman" w:eastAsia="Calibri" w:hAnsi="Times New Roman" w:cs="Times New Roman"/>
          <w:lang w:val="en-US"/>
        </w:rPr>
        <w:t>)</w:t>
      </w:r>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Įvadas</w:t>
      </w:r>
      <w:proofErr w:type="spellEnd"/>
      <w:r w:rsidRPr="00FE62A5">
        <w:rPr>
          <w:rFonts w:ascii="Times New Roman" w:eastAsia="Calibri" w:hAnsi="Times New Roman" w:cs="Times New Roman"/>
          <w:b/>
          <w:bCs/>
          <w:lang w:val="en-US"/>
        </w:rPr>
        <w:t xml:space="preserve"> </w:t>
      </w:r>
      <w:r w:rsidRPr="00FE62A5">
        <w:rPr>
          <w:rFonts w:ascii="Times New Roman" w:eastAsia="Calibri" w:hAnsi="Times New Roman" w:cs="Times New Roman"/>
          <w:lang w:val="en-US"/>
        </w:rPr>
        <w:t>(</w:t>
      </w:r>
      <w:proofErr w:type="spellStart"/>
      <w:r w:rsidRPr="00FE62A5">
        <w:rPr>
          <w:rFonts w:ascii="Times New Roman" w:eastAsia="Calibri" w:hAnsi="Times New Roman" w:cs="Times New Roman"/>
          <w:lang w:val="en-US"/>
        </w:rPr>
        <w:t>problema</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tikslas</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metodai</w:t>
      </w:r>
      <w:proofErr w:type="spellEnd"/>
      <w:r w:rsidRPr="00FE62A5">
        <w:rPr>
          <w:rFonts w:ascii="Times New Roman" w:eastAsia="Calibri" w:hAnsi="Times New Roman" w:cs="Times New Roman"/>
          <w:lang w:val="en-US"/>
        </w:rPr>
        <w:t>)</w:t>
      </w:r>
    </w:p>
    <w:p w14:paraId="35AE4893"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b/>
          <w:bCs/>
          <w:lang w:val="en-US"/>
        </w:rPr>
        <w:t xml:space="preserve">Theoretical part / </w:t>
      </w:r>
      <w:proofErr w:type="spellStart"/>
      <w:r w:rsidRPr="00FE62A5">
        <w:rPr>
          <w:rFonts w:ascii="Times New Roman" w:eastAsia="Calibri" w:hAnsi="Times New Roman" w:cs="Times New Roman"/>
          <w:b/>
          <w:bCs/>
          <w:lang w:val="en-US"/>
        </w:rPr>
        <w:t>Теоретична</w:t>
      </w:r>
      <w:proofErr w:type="spellEnd"/>
      <w:r w:rsidRPr="00FE62A5">
        <w:rPr>
          <w:rFonts w:ascii="Times New Roman" w:eastAsia="Calibri" w:hAnsi="Times New Roman" w:cs="Times New Roman"/>
          <w:b/>
          <w:bCs/>
          <w:lang w:val="en-US"/>
        </w:rPr>
        <w:t xml:space="preserve"> </w:t>
      </w:r>
      <w:proofErr w:type="spellStart"/>
      <w:r w:rsidRPr="00FE62A5">
        <w:rPr>
          <w:rFonts w:ascii="Times New Roman" w:eastAsia="Calibri" w:hAnsi="Times New Roman" w:cs="Times New Roman"/>
          <w:b/>
          <w:bCs/>
          <w:lang w:val="en-US"/>
        </w:rPr>
        <w:t>частина</w:t>
      </w:r>
      <w:proofErr w:type="spellEnd"/>
      <w:r w:rsidRPr="00FE62A5">
        <w:rPr>
          <w:rFonts w:ascii="Times New Roman" w:eastAsia="Calibri" w:hAnsi="Times New Roman" w:cs="Times New Roman"/>
          <w:lang w:val="en-US"/>
        </w:rPr>
        <w:t xml:space="preserve"> / </w:t>
      </w:r>
      <w:proofErr w:type="spellStart"/>
      <w:r w:rsidRPr="00FE62A5">
        <w:rPr>
          <w:rFonts w:ascii="Times New Roman" w:eastAsia="Calibri" w:hAnsi="Times New Roman" w:cs="Times New Roman"/>
          <w:b/>
          <w:bCs/>
          <w:lang w:val="en-US"/>
        </w:rPr>
        <w:t>Teorinė</w:t>
      </w:r>
      <w:proofErr w:type="spellEnd"/>
      <w:r w:rsidRPr="00FE62A5">
        <w:rPr>
          <w:rFonts w:ascii="Times New Roman" w:eastAsia="Calibri" w:hAnsi="Times New Roman" w:cs="Times New Roman"/>
          <w:b/>
          <w:bCs/>
          <w:lang w:val="en-US"/>
        </w:rPr>
        <w:t xml:space="preserve"> </w:t>
      </w:r>
      <w:proofErr w:type="spellStart"/>
      <w:r w:rsidRPr="00FE62A5">
        <w:rPr>
          <w:rFonts w:ascii="Times New Roman" w:eastAsia="Calibri" w:hAnsi="Times New Roman" w:cs="Times New Roman"/>
          <w:b/>
          <w:bCs/>
          <w:lang w:val="en-US"/>
        </w:rPr>
        <w:t>dalis</w:t>
      </w:r>
      <w:proofErr w:type="spellEnd"/>
    </w:p>
    <w:p w14:paraId="7A230D5C" w14:textId="77777777" w:rsidR="00177EA3" w:rsidRPr="00FE62A5" w:rsidRDefault="00177EA3" w:rsidP="00177EA3">
      <w:pPr>
        <w:spacing w:after="0" w:line="240" w:lineRule="auto"/>
        <w:ind w:firstLine="450"/>
        <w:jc w:val="both"/>
        <w:rPr>
          <w:rFonts w:ascii="Times New Roman" w:eastAsia="Calibri" w:hAnsi="Times New Roman" w:cs="Times New Roman"/>
          <w:b/>
          <w:bCs/>
          <w:lang w:val="en-US"/>
        </w:rPr>
      </w:pPr>
      <w:r w:rsidRPr="00FE62A5">
        <w:rPr>
          <w:rFonts w:ascii="Times New Roman" w:eastAsia="Calibri" w:hAnsi="Times New Roman" w:cs="Times New Roman"/>
          <w:b/>
          <w:bCs/>
          <w:lang w:val="en-US"/>
        </w:rPr>
        <w:t>Methodology</w:t>
      </w:r>
      <w:bookmarkStart w:id="2" w:name="_Hlk156736534"/>
      <w:r w:rsidRPr="00FE62A5">
        <w:rPr>
          <w:rFonts w:ascii="Times New Roman" w:eastAsia="Calibri" w:hAnsi="Times New Roman" w:cs="Times New Roman"/>
          <w:b/>
          <w:bCs/>
          <w:vertAlign w:val="superscript"/>
          <w:lang w:val="en-US"/>
        </w:rPr>
        <w:sym w:font="Symbol" w:char="F02A"/>
      </w:r>
      <w:bookmarkEnd w:id="2"/>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Методи</w:t>
      </w:r>
      <w:proofErr w:type="spellEnd"/>
      <w:r w:rsidRPr="00FE62A5">
        <w:rPr>
          <w:rFonts w:ascii="Times New Roman" w:eastAsia="Calibri" w:hAnsi="Times New Roman" w:cs="Times New Roman"/>
          <w:b/>
          <w:bCs/>
          <w:lang w:val="en-US"/>
        </w:rPr>
        <w:t xml:space="preserve"> </w:t>
      </w:r>
      <w:proofErr w:type="spellStart"/>
      <w:r w:rsidRPr="00FE62A5">
        <w:rPr>
          <w:rFonts w:ascii="Times New Roman" w:eastAsia="Calibri" w:hAnsi="Times New Roman" w:cs="Times New Roman"/>
          <w:b/>
          <w:bCs/>
          <w:lang w:val="en-US"/>
        </w:rPr>
        <w:t>дослідження</w:t>
      </w:r>
      <w:proofErr w:type="spellEnd"/>
      <w:r w:rsidRPr="00FE62A5">
        <w:rPr>
          <w:rFonts w:ascii="Times New Roman" w:eastAsia="Calibri" w:hAnsi="Times New Roman" w:cs="Times New Roman"/>
          <w:b/>
          <w:bCs/>
          <w:vertAlign w:val="superscript"/>
          <w:lang w:val="en-US"/>
        </w:rPr>
        <w:sym w:font="Symbol" w:char="F02A"/>
      </w:r>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Metodologija</w:t>
      </w:r>
      <w:proofErr w:type="spellEnd"/>
      <w:r w:rsidRPr="00FE62A5">
        <w:rPr>
          <w:rFonts w:ascii="Times New Roman" w:eastAsia="Calibri" w:hAnsi="Times New Roman" w:cs="Times New Roman"/>
          <w:b/>
          <w:bCs/>
          <w:vertAlign w:val="superscript"/>
          <w:lang w:val="en-US"/>
        </w:rPr>
        <w:sym w:font="Symbol" w:char="F02A"/>
      </w:r>
    </w:p>
    <w:p w14:paraId="2DC47A15" w14:textId="77777777" w:rsidR="00177EA3" w:rsidRPr="00FE62A5" w:rsidRDefault="00177EA3" w:rsidP="00177EA3">
      <w:pPr>
        <w:spacing w:after="0" w:line="240" w:lineRule="auto"/>
        <w:ind w:firstLine="450"/>
        <w:jc w:val="both"/>
        <w:rPr>
          <w:rFonts w:ascii="Times New Roman" w:eastAsia="Calibri" w:hAnsi="Times New Roman" w:cs="Times New Roman"/>
          <w:b/>
          <w:bCs/>
          <w:lang w:val="en-US"/>
        </w:rPr>
      </w:pPr>
      <w:r w:rsidRPr="00FE62A5">
        <w:rPr>
          <w:rFonts w:ascii="Times New Roman" w:eastAsia="Calibri" w:hAnsi="Times New Roman" w:cs="Times New Roman"/>
          <w:b/>
          <w:bCs/>
          <w:lang w:val="en-US"/>
        </w:rPr>
        <w:t>Results</w:t>
      </w:r>
      <w:bookmarkStart w:id="3" w:name="_Hlk156736561"/>
      <w:r w:rsidRPr="00FE62A5">
        <w:rPr>
          <w:rFonts w:ascii="Times New Roman" w:eastAsia="Calibri" w:hAnsi="Times New Roman" w:cs="Times New Roman"/>
          <w:b/>
          <w:bCs/>
          <w:vertAlign w:val="superscript"/>
          <w:lang w:val="en-US"/>
        </w:rPr>
        <w:sym w:font="Symbol" w:char="F02A"/>
      </w:r>
      <w:r w:rsidRPr="00FE62A5">
        <w:rPr>
          <w:rFonts w:ascii="Times New Roman" w:eastAsia="Calibri" w:hAnsi="Times New Roman" w:cs="Times New Roman"/>
          <w:b/>
          <w:bCs/>
          <w:vertAlign w:val="superscript"/>
          <w:lang w:val="en-US"/>
        </w:rPr>
        <w:sym w:font="Symbol" w:char="F02A"/>
      </w:r>
      <w:bookmarkEnd w:id="3"/>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Результати</w:t>
      </w:r>
      <w:proofErr w:type="spellEnd"/>
      <w:r w:rsidRPr="00FE62A5">
        <w:rPr>
          <w:rFonts w:ascii="Times New Roman" w:eastAsia="Calibri" w:hAnsi="Times New Roman" w:cs="Times New Roman"/>
          <w:b/>
          <w:bCs/>
          <w:vertAlign w:val="superscript"/>
          <w:lang w:val="en-US"/>
        </w:rPr>
        <w:sym w:font="Symbol" w:char="F02A"/>
      </w:r>
      <w:r w:rsidRPr="00FE62A5">
        <w:rPr>
          <w:rFonts w:ascii="Times New Roman" w:eastAsia="Calibri" w:hAnsi="Times New Roman" w:cs="Times New Roman"/>
          <w:b/>
          <w:bCs/>
          <w:vertAlign w:val="superscript"/>
          <w:lang w:val="en-US"/>
        </w:rPr>
        <w:sym w:font="Symbol" w:char="F02A"/>
      </w:r>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Rezultatai</w:t>
      </w:r>
      <w:proofErr w:type="spellEnd"/>
      <w:r w:rsidRPr="00FE62A5">
        <w:rPr>
          <w:rFonts w:ascii="Times New Roman" w:eastAsia="Calibri" w:hAnsi="Times New Roman" w:cs="Times New Roman"/>
          <w:b/>
          <w:bCs/>
          <w:vertAlign w:val="superscript"/>
          <w:lang w:val="en-US"/>
        </w:rPr>
        <w:sym w:font="Symbol" w:char="F02A"/>
      </w:r>
      <w:r w:rsidRPr="00FE62A5">
        <w:rPr>
          <w:rFonts w:ascii="Times New Roman" w:eastAsia="Calibri" w:hAnsi="Times New Roman" w:cs="Times New Roman"/>
          <w:b/>
          <w:bCs/>
          <w:vertAlign w:val="superscript"/>
          <w:lang w:val="en-US"/>
        </w:rPr>
        <w:sym w:font="Symbol" w:char="F02A"/>
      </w:r>
    </w:p>
    <w:p w14:paraId="658C549D" w14:textId="77777777" w:rsidR="00177EA3" w:rsidRPr="00FE62A5" w:rsidRDefault="00177EA3" w:rsidP="00177EA3">
      <w:pPr>
        <w:spacing w:after="0" w:line="240" w:lineRule="auto"/>
        <w:ind w:firstLine="450"/>
        <w:jc w:val="both"/>
        <w:rPr>
          <w:rFonts w:ascii="Times New Roman" w:eastAsia="Calibri" w:hAnsi="Times New Roman" w:cs="Times New Roman"/>
          <w:b/>
          <w:bCs/>
          <w:lang w:val="en-US"/>
        </w:rPr>
      </w:pPr>
      <w:r w:rsidRPr="00FE62A5">
        <w:rPr>
          <w:rFonts w:ascii="Times New Roman" w:eastAsia="Calibri" w:hAnsi="Times New Roman" w:cs="Times New Roman"/>
          <w:b/>
          <w:bCs/>
          <w:lang w:val="en-US"/>
        </w:rPr>
        <w:t xml:space="preserve">Conclusions / </w:t>
      </w:r>
      <w:proofErr w:type="spellStart"/>
      <w:r w:rsidRPr="00FE62A5">
        <w:rPr>
          <w:rFonts w:ascii="Times New Roman" w:eastAsia="Calibri" w:hAnsi="Times New Roman" w:cs="Times New Roman"/>
          <w:b/>
          <w:bCs/>
          <w:lang w:val="en-US"/>
        </w:rPr>
        <w:t>Висновки</w:t>
      </w:r>
      <w:proofErr w:type="spellEnd"/>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Išvados</w:t>
      </w:r>
      <w:proofErr w:type="spellEnd"/>
      <w:r w:rsidRPr="00FE62A5">
        <w:rPr>
          <w:rFonts w:ascii="Times New Roman" w:eastAsia="Calibri" w:hAnsi="Times New Roman" w:cs="Times New Roman"/>
          <w:b/>
          <w:bCs/>
          <w:lang w:val="en-US"/>
        </w:rPr>
        <w:t xml:space="preserve"> </w:t>
      </w:r>
    </w:p>
    <w:p w14:paraId="5396F4D5" w14:textId="77777777" w:rsidR="00177EA3" w:rsidRPr="00FE62A5" w:rsidRDefault="00177EA3" w:rsidP="00177EA3">
      <w:pPr>
        <w:spacing w:after="0" w:line="240" w:lineRule="auto"/>
        <w:ind w:firstLine="450"/>
        <w:jc w:val="both"/>
        <w:rPr>
          <w:rFonts w:ascii="Times New Roman" w:eastAsia="Calibri" w:hAnsi="Times New Roman" w:cs="Times New Roman"/>
          <w:b/>
          <w:bCs/>
          <w:vertAlign w:val="superscript"/>
          <w:lang w:val="en-US"/>
        </w:rPr>
      </w:pPr>
      <w:r w:rsidRPr="00FE62A5">
        <w:rPr>
          <w:rFonts w:ascii="Times New Roman" w:eastAsia="Calibri" w:hAnsi="Times New Roman" w:cs="Times New Roman"/>
          <w:b/>
          <w:bCs/>
          <w:lang w:val="en-US"/>
        </w:rPr>
        <w:t xml:space="preserve">References / </w:t>
      </w:r>
      <w:proofErr w:type="spellStart"/>
      <w:r w:rsidRPr="00FE62A5">
        <w:rPr>
          <w:rFonts w:ascii="Times New Roman" w:eastAsia="Calibri" w:hAnsi="Times New Roman" w:cs="Times New Roman"/>
          <w:b/>
          <w:bCs/>
          <w:lang w:val="en-US"/>
        </w:rPr>
        <w:t>Література</w:t>
      </w:r>
      <w:proofErr w:type="spellEnd"/>
      <w:r w:rsidRPr="00FE62A5">
        <w:rPr>
          <w:rFonts w:ascii="Times New Roman" w:eastAsia="Calibri" w:hAnsi="Times New Roman" w:cs="Times New Roman"/>
          <w:b/>
          <w:bCs/>
          <w:lang w:val="en-US"/>
        </w:rPr>
        <w:t xml:space="preserve"> / </w:t>
      </w:r>
      <w:proofErr w:type="spellStart"/>
      <w:r w:rsidRPr="00FE62A5">
        <w:rPr>
          <w:rFonts w:ascii="Times New Roman" w:eastAsia="Calibri" w:hAnsi="Times New Roman" w:cs="Times New Roman"/>
          <w:b/>
          <w:bCs/>
          <w:lang w:val="en-US"/>
        </w:rPr>
        <w:t>Literatūra</w:t>
      </w:r>
      <w:proofErr w:type="spellEnd"/>
      <w:r w:rsidRPr="00FE62A5">
        <w:rPr>
          <w:rFonts w:ascii="Times New Roman" w:eastAsia="Calibri" w:hAnsi="Times New Roman" w:cs="Times New Roman"/>
          <w:b/>
          <w:bCs/>
          <w:vertAlign w:val="superscript"/>
          <w:lang w:val="en-US"/>
        </w:rPr>
        <w:t xml:space="preserve"> </w:t>
      </w:r>
    </w:p>
    <w:p w14:paraId="613B7B80" w14:textId="77777777" w:rsidR="00177EA3" w:rsidRPr="00FE62A5" w:rsidRDefault="00177EA3" w:rsidP="00177EA3">
      <w:pPr>
        <w:spacing w:after="0" w:line="240" w:lineRule="auto"/>
        <w:ind w:firstLine="450"/>
        <w:jc w:val="both"/>
        <w:rPr>
          <w:rFonts w:ascii="Times New Roman" w:eastAsia="Calibri" w:hAnsi="Times New Roman" w:cs="Times New Roman"/>
          <w:lang w:val="en-US"/>
        </w:rPr>
      </w:pPr>
      <w:r w:rsidRPr="00FE62A5">
        <w:rPr>
          <w:rFonts w:ascii="Times New Roman" w:eastAsia="Calibri" w:hAnsi="Times New Roman" w:cs="Times New Roman"/>
          <w:b/>
          <w:bCs/>
          <w:vertAlign w:val="superscript"/>
          <w:lang w:val="en-US"/>
        </w:rPr>
        <w:sym w:font="Symbol" w:char="F02A"/>
      </w:r>
      <w:r w:rsidRPr="00FE62A5">
        <w:rPr>
          <w:rFonts w:ascii="Times New Roman" w:eastAsia="Calibri" w:hAnsi="Times New Roman" w:cs="Times New Roman"/>
          <w:b/>
          <w:bCs/>
          <w:lang w:val="en-US"/>
        </w:rPr>
        <w:t xml:space="preserve">  </w:t>
      </w:r>
      <w:r w:rsidRPr="00FE62A5">
        <w:rPr>
          <w:rFonts w:ascii="Times New Roman" w:eastAsia="Calibri" w:hAnsi="Times New Roman" w:cs="Times New Roman"/>
          <w:b/>
          <w:bCs/>
          <w:vertAlign w:val="superscript"/>
          <w:lang w:val="en-US"/>
        </w:rPr>
        <w:sym w:font="Symbol" w:char="F02A"/>
      </w:r>
      <w:r w:rsidRPr="00FE62A5">
        <w:rPr>
          <w:rFonts w:ascii="Times New Roman" w:eastAsia="Calibri" w:hAnsi="Times New Roman" w:cs="Times New Roman"/>
          <w:b/>
          <w:bCs/>
          <w:vertAlign w:val="superscript"/>
          <w:lang w:val="en-US"/>
        </w:rPr>
        <w:sym w:font="Symbol" w:char="F02A"/>
      </w:r>
      <w:r w:rsidRPr="00FE62A5">
        <w:rPr>
          <w:rFonts w:ascii="Times New Roman" w:eastAsia="Calibri" w:hAnsi="Times New Roman" w:cs="Times New Roman"/>
          <w:lang w:val="en-US"/>
        </w:rPr>
        <w:t xml:space="preserve"> for thesis with empirical research part / </w:t>
      </w:r>
      <w:proofErr w:type="spellStart"/>
      <w:r w:rsidRPr="00FE62A5">
        <w:rPr>
          <w:rFonts w:ascii="Times New Roman" w:eastAsia="Calibri" w:hAnsi="Times New Roman" w:cs="Times New Roman"/>
          <w:lang w:val="en-US"/>
        </w:rPr>
        <w:t>для</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теоретичних</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досліджень</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що</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містять</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емпіричну</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частину</w:t>
      </w:r>
      <w:proofErr w:type="spellEnd"/>
      <w:r w:rsidRPr="00FE62A5">
        <w:rPr>
          <w:rFonts w:ascii="Times New Roman" w:eastAsia="Calibri" w:hAnsi="Times New Roman" w:cs="Times New Roman"/>
          <w:lang w:val="en-US"/>
        </w:rPr>
        <w:t xml:space="preserve"> / </w:t>
      </w:r>
      <w:proofErr w:type="spellStart"/>
      <w:r w:rsidRPr="00FE62A5">
        <w:rPr>
          <w:rFonts w:ascii="Times New Roman" w:eastAsia="Calibri" w:hAnsi="Times New Roman" w:cs="Times New Roman"/>
          <w:lang w:val="en-US"/>
        </w:rPr>
        <w:t>tezėms</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su</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empirine</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tyrimo</w:t>
      </w:r>
      <w:proofErr w:type="spellEnd"/>
      <w:r w:rsidRPr="00FE62A5">
        <w:rPr>
          <w:rFonts w:ascii="Times New Roman" w:eastAsia="Calibri" w:hAnsi="Times New Roman" w:cs="Times New Roman"/>
          <w:lang w:val="en-US"/>
        </w:rPr>
        <w:t xml:space="preserve"> </w:t>
      </w:r>
      <w:proofErr w:type="spellStart"/>
      <w:r w:rsidRPr="00FE62A5">
        <w:rPr>
          <w:rFonts w:ascii="Times New Roman" w:eastAsia="Calibri" w:hAnsi="Times New Roman" w:cs="Times New Roman"/>
          <w:lang w:val="en-US"/>
        </w:rPr>
        <w:t>dalimi</w:t>
      </w:r>
      <w:proofErr w:type="spellEnd"/>
      <w:r w:rsidRPr="00FE62A5">
        <w:rPr>
          <w:rFonts w:ascii="Times New Roman" w:eastAsia="Calibri" w:hAnsi="Times New Roman" w:cs="Times New Roman"/>
          <w:lang w:val="en-US"/>
        </w:rPr>
        <w:t>.</w:t>
      </w:r>
    </w:p>
    <w:p w14:paraId="41FDBB76" w14:textId="77777777" w:rsidR="00177EA3" w:rsidRPr="00FE62A5" w:rsidRDefault="00177EA3" w:rsidP="00177EA3">
      <w:pPr>
        <w:spacing w:after="0" w:line="240" w:lineRule="auto"/>
        <w:rPr>
          <w:rFonts w:ascii="Times New Roman" w:eastAsia="Calibri" w:hAnsi="Times New Roman" w:cs="Times New Roman"/>
          <w:b/>
          <w:bCs/>
          <w:lang w:val="en-US"/>
        </w:rPr>
      </w:pPr>
    </w:p>
    <w:p w14:paraId="3E0D6F2A" w14:textId="77777777" w:rsidR="00177EA3" w:rsidRPr="00FE62A5" w:rsidRDefault="00177EA3" w:rsidP="00177EA3">
      <w:pPr>
        <w:spacing w:after="0" w:line="240" w:lineRule="auto"/>
        <w:ind w:firstLine="450"/>
        <w:rPr>
          <w:rFonts w:ascii="Times New Roman" w:eastAsia="Calibri" w:hAnsi="Times New Roman" w:cs="Times New Roman"/>
          <w:b/>
          <w:bCs/>
          <w:lang w:val="en-US"/>
        </w:rPr>
      </w:pPr>
      <w:r w:rsidRPr="00FE62A5">
        <w:rPr>
          <w:rFonts w:ascii="Times New Roman" w:eastAsia="Calibri" w:hAnsi="Times New Roman" w:cs="Times New Roman"/>
          <w:b/>
          <w:bCs/>
          <w:lang w:val="en-US"/>
        </w:rPr>
        <w:t>Student theses can only be submitted together with a supervisor (both names must be given)</w:t>
      </w:r>
    </w:p>
    <w:p w14:paraId="246E7B2C" w14:textId="4237C829" w:rsidR="00177EA3" w:rsidRPr="00FE62A5" w:rsidRDefault="00177EA3" w:rsidP="00177EA3">
      <w:pPr>
        <w:spacing w:after="0" w:line="240" w:lineRule="auto"/>
        <w:ind w:firstLine="450"/>
        <w:rPr>
          <w:rFonts w:ascii="Times New Roman" w:eastAsia="Calibri" w:hAnsi="Times New Roman" w:cs="Times New Roman"/>
          <w:b/>
          <w:bCs/>
          <w:lang w:val="en-US"/>
        </w:rPr>
      </w:pPr>
      <w:r w:rsidRPr="00FE62A5">
        <w:rPr>
          <w:rFonts w:ascii="Times New Roman" w:eastAsia="Calibri" w:hAnsi="Times New Roman" w:cs="Times New Roman"/>
          <w:b/>
          <w:bCs/>
          <w:lang w:val="en-US"/>
        </w:rPr>
        <w:t xml:space="preserve">Thesis that </w:t>
      </w:r>
      <w:r w:rsidR="00FD3A9A" w:rsidRPr="00FE62A5">
        <w:rPr>
          <w:rFonts w:ascii="Times New Roman" w:eastAsia="Calibri" w:hAnsi="Times New Roman" w:cs="Times New Roman"/>
          <w:b/>
          <w:bCs/>
          <w:lang w:val="en-US"/>
        </w:rPr>
        <w:t>does</w:t>
      </w:r>
      <w:r w:rsidRPr="00FE62A5">
        <w:rPr>
          <w:rFonts w:ascii="Times New Roman" w:eastAsia="Calibri" w:hAnsi="Times New Roman" w:cs="Times New Roman"/>
          <w:b/>
          <w:bCs/>
          <w:lang w:val="en-US"/>
        </w:rPr>
        <w:t xml:space="preserve"> not meet the requirements will not be accepted. </w:t>
      </w:r>
    </w:p>
    <w:p w14:paraId="3D780374" w14:textId="77777777" w:rsidR="00177EA3" w:rsidRPr="00FE62A5" w:rsidRDefault="00177EA3" w:rsidP="00177EA3">
      <w:pPr>
        <w:spacing w:after="0" w:line="240" w:lineRule="auto"/>
        <w:ind w:firstLine="450"/>
        <w:rPr>
          <w:rFonts w:ascii="Times New Roman" w:eastAsia="Calibri" w:hAnsi="Times New Roman" w:cs="Times New Roman"/>
          <w:b/>
          <w:bCs/>
          <w:lang w:val="en-US"/>
        </w:rPr>
      </w:pPr>
      <w:bookmarkStart w:id="4" w:name="_Hlk179892952"/>
      <w:r w:rsidRPr="00FE62A5">
        <w:rPr>
          <w:rFonts w:ascii="Times New Roman" w:eastAsia="Calibri" w:hAnsi="Times New Roman" w:cs="Times New Roman"/>
          <w:b/>
          <w:bCs/>
          <w:lang w:val="en-US"/>
        </w:rPr>
        <w:t xml:space="preserve">To read thesis of the previous conference, click here: </w:t>
      </w:r>
      <w:hyperlink r:id="rId12" w:history="1">
        <w:r w:rsidRPr="00FE62A5">
          <w:rPr>
            <w:rFonts w:ascii="Times New Roman" w:eastAsia="Calibri" w:hAnsi="Times New Roman" w:cs="Times New Roman"/>
            <w:color w:val="0563C1"/>
            <w:u w:val="single"/>
            <w:lang w:val="en-US"/>
          </w:rPr>
          <w:t>https://shmf.ku.lt/uploads/documents/files/Konferencijos%20tezes_2024.pdf</w:t>
        </w:r>
      </w:hyperlink>
      <w:r w:rsidRPr="00FE62A5">
        <w:rPr>
          <w:rFonts w:ascii="Times New Roman" w:eastAsia="Calibri" w:hAnsi="Times New Roman" w:cs="Times New Roman"/>
          <w:lang w:val="en-US"/>
        </w:rPr>
        <w:t xml:space="preserve"> </w:t>
      </w:r>
    </w:p>
    <w:bookmarkEnd w:id="4"/>
    <w:p w14:paraId="40294305" w14:textId="77777777" w:rsidR="00177EA3" w:rsidRPr="00FE62A5" w:rsidRDefault="00177EA3" w:rsidP="00177EA3">
      <w:pPr>
        <w:spacing w:after="0" w:line="240" w:lineRule="auto"/>
        <w:ind w:firstLine="450"/>
        <w:rPr>
          <w:rFonts w:ascii="Times New Roman" w:eastAsia="Calibri" w:hAnsi="Times New Roman" w:cs="Times New Roman"/>
          <w:b/>
          <w:bCs/>
          <w:lang w:val="en-US"/>
        </w:rPr>
      </w:pPr>
    </w:p>
    <w:sectPr w:rsidR="00177EA3" w:rsidRPr="00FE62A5" w:rsidSect="006C52D0">
      <w:pgSz w:w="12240" w:h="15840"/>
      <w:pgMar w:top="851" w:right="99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0708"/>
    <w:multiLevelType w:val="hybridMultilevel"/>
    <w:tmpl w:val="F6EA32E8"/>
    <w:lvl w:ilvl="0" w:tplc="1F6CD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0F3747"/>
    <w:multiLevelType w:val="hybridMultilevel"/>
    <w:tmpl w:val="9CA6010E"/>
    <w:lvl w:ilvl="0" w:tplc="1F6CD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84386"/>
    <w:multiLevelType w:val="hybridMultilevel"/>
    <w:tmpl w:val="815ABBCE"/>
    <w:lvl w:ilvl="0" w:tplc="1F6CD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2367D"/>
    <w:multiLevelType w:val="hybridMultilevel"/>
    <w:tmpl w:val="495EFFA4"/>
    <w:lvl w:ilvl="0" w:tplc="1F6CD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67"/>
    <w:rsid w:val="00170A78"/>
    <w:rsid w:val="00177EA3"/>
    <w:rsid w:val="007A529A"/>
    <w:rsid w:val="00A04509"/>
    <w:rsid w:val="00B63F71"/>
    <w:rsid w:val="00DA5815"/>
    <w:rsid w:val="00E724D0"/>
    <w:rsid w:val="00EB2667"/>
    <w:rsid w:val="00FD3A9A"/>
    <w:rsid w:val="00FE62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489B"/>
  <w15:chartTrackingRefBased/>
  <w15:docId w15:val="{5ACC232F-35BE-47E1-8BDA-B02C9BD5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E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hmf.ku.lt/uploads/documents/files/Konferencijos%20tezes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pastyle.apa.org/style-grammar-guidelines/references/examples" TargetMode="External"/><Relationship Id="rId5" Type="http://schemas.openxmlformats.org/officeDocument/2006/relationships/image" Target="media/image1.png"/><Relationship Id="rId10" Type="http://schemas.openxmlformats.org/officeDocument/2006/relationships/hyperlink" Target="mailto:pk.shmf@ku.lt" TargetMode="External"/><Relationship Id="rId4" Type="http://schemas.openxmlformats.org/officeDocument/2006/relationships/webSettings" Target="webSettings.xml"/><Relationship Id="rId9" Type="http://schemas.openxmlformats.org/officeDocument/2006/relationships/hyperlink" Target="https://forms.office.com/e/4cG5yrsX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4619</Words>
  <Characters>2634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Jacynė</dc:creator>
  <cp:keywords/>
  <dc:description/>
  <cp:lastModifiedBy>Reda Jacynė</cp:lastModifiedBy>
  <cp:revision>2</cp:revision>
  <dcterms:created xsi:type="dcterms:W3CDTF">2025-01-22T08:16:00Z</dcterms:created>
  <dcterms:modified xsi:type="dcterms:W3CDTF">2025-01-22T08:16:00Z</dcterms:modified>
</cp:coreProperties>
</file>